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7C77" w14:textId="0A5F072B" w:rsidR="00720A8A" w:rsidRPr="004B2CE6" w:rsidRDefault="00720A8A" w:rsidP="00187A6A">
      <w:pPr>
        <w:jc w:val="center"/>
        <w:rPr>
          <w:rFonts w:ascii="Arial" w:hAnsi="Arial" w:cs="Arial"/>
          <w:b/>
          <w:sz w:val="28"/>
          <w:szCs w:val="28"/>
          <w:u w:val="single"/>
        </w:rPr>
      </w:pPr>
      <w:r w:rsidRPr="004B2CE6">
        <w:rPr>
          <w:rFonts w:ascii="Arial" w:hAnsi="Arial" w:cs="Arial"/>
          <w:b/>
          <w:sz w:val="28"/>
          <w:szCs w:val="28"/>
          <w:u w:val="single"/>
        </w:rPr>
        <w:t>Leicestershire Museums</w:t>
      </w:r>
      <w:r w:rsidR="00AB373D" w:rsidRPr="004B2CE6">
        <w:rPr>
          <w:rFonts w:ascii="Arial" w:hAnsi="Arial" w:cs="Arial"/>
          <w:b/>
          <w:sz w:val="28"/>
          <w:szCs w:val="28"/>
          <w:u w:val="single"/>
        </w:rPr>
        <w:t xml:space="preserve"> Learning</w:t>
      </w:r>
    </w:p>
    <w:p w14:paraId="3276B460" w14:textId="761F3E43" w:rsidR="00533CA4" w:rsidRPr="004B2CE6" w:rsidRDefault="00720A8A" w:rsidP="00027E0A">
      <w:pPr>
        <w:jc w:val="center"/>
        <w:rPr>
          <w:rFonts w:ascii="Arial" w:hAnsi="Arial" w:cs="Arial"/>
          <w:b/>
          <w:sz w:val="28"/>
          <w:szCs w:val="28"/>
          <w:u w:val="single"/>
        </w:rPr>
      </w:pPr>
      <w:r w:rsidRPr="004B2CE6">
        <w:rPr>
          <w:rFonts w:ascii="Arial" w:hAnsi="Arial" w:cs="Arial"/>
          <w:b/>
          <w:sz w:val="28"/>
          <w:szCs w:val="28"/>
          <w:u w:val="single"/>
        </w:rPr>
        <w:t>Educational Visits</w:t>
      </w:r>
      <w:r w:rsidR="004F0F26" w:rsidRPr="004B2CE6">
        <w:rPr>
          <w:rFonts w:ascii="Arial" w:hAnsi="Arial" w:cs="Arial"/>
          <w:b/>
          <w:sz w:val="28"/>
          <w:szCs w:val="28"/>
          <w:u w:val="single"/>
        </w:rPr>
        <w:t xml:space="preserve"> Programme</w:t>
      </w:r>
    </w:p>
    <w:p w14:paraId="7E642D7B" w14:textId="77777777" w:rsidR="00027E0A" w:rsidRPr="00027E0A" w:rsidRDefault="00027E0A" w:rsidP="00027E0A">
      <w:pPr>
        <w:jc w:val="center"/>
        <w:rPr>
          <w:rFonts w:ascii="Arial" w:hAnsi="Arial" w:cs="Arial"/>
          <w:b/>
          <w:color w:val="800000"/>
          <w:sz w:val="32"/>
          <w:szCs w:val="32"/>
          <w:u w:val="single"/>
        </w:rPr>
      </w:pPr>
    </w:p>
    <w:p w14:paraId="366C92C9" w14:textId="3BEDE8DC" w:rsidR="00041E46" w:rsidRPr="00027E0A" w:rsidRDefault="00533CA4" w:rsidP="004F0F26">
      <w:pPr>
        <w:jc w:val="both"/>
        <w:rPr>
          <w:rFonts w:ascii="Arial" w:hAnsi="Arial" w:cs="Arial"/>
          <w:sz w:val="23"/>
          <w:szCs w:val="23"/>
        </w:rPr>
      </w:pPr>
      <w:r w:rsidRPr="00027E0A">
        <w:rPr>
          <w:rFonts w:ascii="Arial" w:hAnsi="Arial" w:cs="Arial"/>
          <w:sz w:val="23"/>
          <w:szCs w:val="23"/>
        </w:rPr>
        <w:t xml:space="preserve">Thank you for requesting further information about a visit to </w:t>
      </w:r>
      <w:r w:rsidR="00720A8A">
        <w:rPr>
          <w:rFonts w:ascii="Arial" w:hAnsi="Arial" w:cs="Arial"/>
          <w:sz w:val="23"/>
          <w:szCs w:val="23"/>
        </w:rPr>
        <w:t xml:space="preserve">one of our heritage sites or museums, which includes Bosworth Battlefield and Heritage Centre, 1620s House and Gardens, Melton Carnegie Museum, Charnwood Museum and Harborough Museum. Leicestershire Museums Learning consists of a team of highly experienced and qualified museum educators, </w:t>
      </w:r>
      <w:r w:rsidR="00187A6A">
        <w:rPr>
          <w:rFonts w:ascii="Arial" w:hAnsi="Arial" w:cs="Arial"/>
          <w:sz w:val="23"/>
          <w:szCs w:val="23"/>
        </w:rPr>
        <w:t>guides,</w:t>
      </w:r>
      <w:r w:rsidR="00720A8A">
        <w:rPr>
          <w:rFonts w:ascii="Arial" w:hAnsi="Arial" w:cs="Arial"/>
          <w:sz w:val="23"/>
          <w:szCs w:val="23"/>
        </w:rPr>
        <w:t xml:space="preserve"> and facilitators; many of whom are ex-teachers. </w:t>
      </w:r>
      <w:r w:rsidR="00DD1671" w:rsidRPr="00027E0A">
        <w:rPr>
          <w:rFonts w:ascii="Arial" w:hAnsi="Arial" w:cs="Arial"/>
          <w:sz w:val="23"/>
          <w:szCs w:val="23"/>
        </w:rPr>
        <w:t>Our educational packages and workshops have been carefully planned to support classroom learning and cover a wide range of National Curriculum object</w:t>
      </w:r>
      <w:r w:rsidR="00C24B8F" w:rsidRPr="00027E0A">
        <w:rPr>
          <w:rFonts w:ascii="Arial" w:hAnsi="Arial" w:cs="Arial"/>
          <w:sz w:val="23"/>
          <w:szCs w:val="23"/>
        </w:rPr>
        <w:t>ive</w:t>
      </w:r>
      <w:r w:rsidR="00DD1671" w:rsidRPr="00027E0A">
        <w:rPr>
          <w:rFonts w:ascii="Arial" w:hAnsi="Arial" w:cs="Arial"/>
          <w:sz w:val="23"/>
          <w:szCs w:val="23"/>
        </w:rPr>
        <w:t>s. Our sessions are hands-on</w:t>
      </w:r>
      <w:r w:rsidR="00A02893" w:rsidRPr="00027E0A">
        <w:rPr>
          <w:rFonts w:ascii="Arial" w:hAnsi="Arial" w:cs="Arial"/>
          <w:sz w:val="23"/>
          <w:szCs w:val="23"/>
        </w:rPr>
        <w:t>,</w:t>
      </w:r>
      <w:r w:rsidR="00DD1671" w:rsidRPr="00027E0A">
        <w:rPr>
          <w:rFonts w:ascii="Arial" w:hAnsi="Arial" w:cs="Arial"/>
          <w:sz w:val="23"/>
          <w:szCs w:val="23"/>
        </w:rPr>
        <w:t xml:space="preserve"> </w:t>
      </w:r>
      <w:r w:rsidR="00041E46" w:rsidRPr="00027E0A">
        <w:rPr>
          <w:rFonts w:ascii="Arial" w:hAnsi="Arial" w:cs="Arial"/>
          <w:sz w:val="23"/>
          <w:szCs w:val="23"/>
        </w:rPr>
        <w:t>engaging,</w:t>
      </w:r>
      <w:r w:rsidR="00DD1671" w:rsidRPr="00027E0A">
        <w:rPr>
          <w:rFonts w:ascii="Arial" w:hAnsi="Arial" w:cs="Arial"/>
          <w:sz w:val="23"/>
          <w:szCs w:val="23"/>
        </w:rPr>
        <w:t xml:space="preserve"> </w:t>
      </w:r>
      <w:r w:rsidR="00C24B8F" w:rsidRPr="00027E0A">
        <w:rPr>
          <w:rFonts w:ascii="Arial" w:hAnsi="Arial" w:cs="Arial"/>
          <w:sz w:val="23"/>
          <w:szCs w:val="23"/>
        </w:rPr>
        <w:t xml:space="preserve">and fun </w:t>
      </w:r>
      <w:r w:rsidR="00A02893" w:rsidRPr="00027E0A">
        <w:rPr>
          <w:rFonts w:ascii="Arial" w:hAnsi="Arial" w:cs="Arial"/>
          <w:sz w:val="23"/>
          <w:szCs w:val="23"/>
        </w:rPr>
        <w:t>and bring learning to life with real artefacts</w:t>
      </w:r>
      <w:r w:rsidR="00720A8A">
        <w:rPr>
          <w:rFonts w:ascii="Arial" w:hAnsi="Arial" w:cs="Arial"/>
          <w:sz w:val="23"/>
          <w:szCs w:val="23"/>
        </w:rPr>
        <w:t xml:space="preserve"> within historic settings</w:t>
      </w:r>
      <w:r w:rsidR="00A02893" w:rsidRPr="00027E0A">
        <w:rPr>
          <w:rFonts w:ascii="Arial" w:hAnsi="Arial" w:cs="Arial"/>
          <w:sz w:val="23"/>
          <w:szCs w:val="23"/>
        </w:rPr>
        <w:t xml:space="preserve">. Each session can be tailored to support a particular area of learning; age group or need. </w:t>
      </w:r>
    </w:p>
    <w:p w14:paraId="2D06F38F" w14:textId="77777777" w:rsidR="00041E46" w:rsidRPr="00027E0A" w:rsidRDefault="00041E46" w:rsidP="004F0F26">
      <w:pPr>
        <w:jc w:val="both"/>
        <w:rPr>
          <w:rFonts w:ascii="Arial" w:hAnsi="Arial" w:cs="Arial"/>
          <w:sz w:val="23"/>
          <w:szCs w:val="23"/>
        </w:rPr>
      </w:pPr>
    </w:p>
    <w:p w14:paraId="37B25461" w14:textId="3E75F22D" w:rsidR="00C24B8F" w:rsidRPr="00027E0A" w:rsidRDefault="00533CA4" w:rsidP="004F0F26">
      <w:pPr>
        <w:spacing w:after="240"/>
        <w:jc w:val="both"/>
        <w:rPr>
          <w:rFonts w:ascii="Arial" w:hAnsi="Arial" w:cs="Arial"/>
          <w:sz w:val="23"/>
          <w:szCs w:val="23"/>
        </w:rPr>
      </w:pPr>
      <w:r w:rsidRPr="00027E0A">
        <w:rPr>
          <w:rFonts w:ascii="Arial" w:hAnsi="Arial" w:cs="Arial"/>
          <w:b/>
          <w:bCs/>
          <w:sz w:val="23"/>
          <w:szCs w:val="23"/>
        </w:rPr>
        <w:t xml:space="preserve">Educational </w:t>
      </w:r>
      <w:r w:rsidR="004F0F26" w:rsidRPr="00027E0A">
        <w:rPr>
          <w:rFonts w:ascii="Arial" w:hAnsi="Arial" w:cs="Arial"/>
          <w:b/>
          <w:bCs/>
          <w:sz w:val="23"/>
          <w:szCs w:val="23"/>
        </w:rPr>
        <w:t>workshops</w:t>
      </w:r>
      <w:r w:rsidRPr="00027E0A">
        <w:rPr>
          <w:rFonts w:ascii="Arial" w:hAnsi="Arial" w:cs="Arial"/>
          <w:b/>
          <w:bCs/>
          <w:sz w:val="23"/>
          <w:szCs w:val="23"/>
        </w:rPr>
        <w:t xml:space="preserve"> on offer include</w:t>
      </w:r>
      <w:r w:rsidRPr="00027E0A">
        <w:rPr>
          <w:rFonts w:ascii="Arial" w:hAnsi="Arial" w:cs="Arial"/>
          <w:sz w:val="23"/>
          <w:szCs w:val="23"/>
        </w:rPr>
        <w:t>:</w:t>
      </w:r>
    </w:p>
    <w:p w14:paraId="6AFF0530" w14:textId="77777777" w:rsidR="004F0F26" w:rsidRPr="00027E0A" w:rsidRDefault="00492C64" w:rsidP="00AD5BFB">
      <w:pPr>
        <w:numPr>
          <w:ilvl w:val="0"/>
          <w:numId w:val="8"/>
        </w:numPr>
        <w:spacing w:line="276" w:lineRule="auto"/>
        <w:jc w:val="both"/>
        <w:rPr>
          <w:rFonts w:ascii="Arial" w:hAnsi="Arial" w:cs="Arial"/>
          <w:sz w:val="23"/>
          <w:szCs w:val="23"/>
        </w:rPr>
      </w:pPr>
      <w:r w:rsidRPr="00027E0A">
        <w:rPr>
          <w:rFonts w:ascii="Arial" w:hAnsi="Arial" w:cs="Arial"/>
          <w:sz w:val="23"/>
          <w:szCs w:val="23"/>
        </w:rPr>
        <w:t>Full Day Packages</w:t>
      </w:r>
      <w:r w:rsidR="00C24B8F" w:rsidRPr="00027E0A">
        <w:rPr>
          <w:rFonts w:ascii="Arial" w:hAnsi="Arial" w:cs="Arial"/>
          <w:sz w:val="23"/>
          <w:szCs w:val="23"/>
        </w:rPr>
        <w:t>- Your day will be carefully planned to include three activities.</w:t>
      </w:r>
    </w:p>
    <w:p w14:paraId="2E95FD2C" w14:textId="6F2601B4" w:rsidR="00533CA4" w:rsidRPr="00027E0A" w:rsidRDefault="00492C64" w:rsidP="00AD5BFB">
      <w:pPr>
        <w:numPr>
          <w:ilvl w:val="0"/>
          <w:numId w:val="8"/>
        </w:numPr>
        <w:spacing w:line="276" w:lineRule="auto"/>
        <w:jc w:val="both"/>
        <w:rPr>
          <w:rFonts w:ascii="Arial" w:hAnsi="Arial" w:cs="Arial"/>
          <w:sz w:val="23"/>
          <w:szCs w:val="23"/>
        </w:rPr>
      </w:pPr>
      <w:r w:rsidRPr="00027E0A">
        <w:rPr>
          <w:rFonts w:ascii="Arial" w:hAnsi="Arial" w:cs="Arial"/>
          <w:sz w:val="23"/>
          <w:szCs w:val="23"/>
        </w:rPr>
        <w:t xml:space="preserve">Single </w:t>
      </w:r>
      <w:r w:rsidR="008E20BA" w:rsidRPr="00027E0A">
        <w:rPr>
          <w:rFonts w:ascii="Arial" w:hAnsi="Arial" w:cs="Arial"/>
          <w:sz w:val="23"/>
          <w:szCs w:val="23"/>
        </w:rPr>
        <w:t xml:space="preserve">Learning </w:t>
      </w:r>
      <w:r w:rsidRPr="00027E0A">
        <w:rPr>
          <w:rFonts w:ascii="Arial" w:hAnsi="Arial" w:cs="Arial"/>
          <w:sz w:val="23"/>
          <w:szCs w:val="23"/>
        </w:rPr>
        <w:t>Sessions</w:t>
      </w:r>
      <w:r w:rsidR="00C24B8F" w:rsidRPr="00027E0A">
        <w:rPr>
          <w:rFonts w:ascii="Arial" w:hAnsi="Arial" w:cs="Arial"/>
          <w:sz w:val="23"/>
          <w:szCs w:val="23"/>
        </w:rPr>
        <w:t>- Choose from a range of activities to create a bespoke itinerary to suit the time and budget available to you.</w:t>
      </w:r>
    </w:p>
    <w:p w14:paraId="4B0A97FF" w14:textId="77777777" w:rsidR="00027E0A" w:rsidRPr="00027E0A" w:rsidRDefault="00027E0A" w:rsidP="00027E0A">
      <w:pPr>
        <w:spacing w:line="276" w:lineRule="auto"/>
        <w:ind w:left="720"/>
        <w:jc w:val="both"/>
        <w:rPr>
          <w:rFonts w:ascii="Arial" w:hAnsi="Arial" w:cs="Arial"/>
          <w:sz w:val="23"/>
          <w:szCs w:val="23"/>
        </w:rPr>
      </w:pPr>
    </w:p>
    <w:p w14:paraId="1C8616D5" w14:textId="1D3765B1" w:rsidR="004F0F26" w:rsidRPr="00027E0A" w:rsidRDefault="004F0F26" w:rsidP="004F0F26">
      <w:pPr>
        <w:spacing w:after="200" w:line="276" w:lineRule="auto"/>
        <w:jc w:val="both"/>
        <w:rPr>
          <w:rFonts w:ascii="Arial" w:hAnsi="Arial" w:cs="Arial"/>
          <w:sz w:val="23"/>
          <w:szCs w:val="23"/>
        </w:rPr>
      </w:pPr>
      <w:r w:rsidRPr="00027E0A">
        <w:rPr>
          <w:rFonts w:ascii="Arial" w:hAnsi="Arial" w:cs="Arial"/>
          <w:sz w:val="23"/>
          <w:szCs w:val="23"/>
        </w:rPr>
        <w:t xml:space="preserve">See details of packages and workshops on the </w:t>
      </w:r>
      <w:r w:rsidR="007B6241">
        <w:rPr>
          <w:rFonts w:ascii="Arial" w:hAnsi="Arial" w:cs="Arial"/>
          <w:sz w:val="23"/>
          <w:szCs w:val="23"/>
        </w:rPr>
        <w:t>following</w:t>
      </w:r>
      <w:r w:rsidRPr="00027E0A">
        <w:rPr>
          <w:rFonts w:ascii="Arial" w:hAnsi="Arial" w:cs="Arial"/>
          <w:sz w:val="23"/>
          <w:szCs w:val="23"/>
        </w:rPr>
        <w:t xml:space="preserve"> pages.</w:t>
      </w:r>
    </w:p>
    <w:p w14:paraId="6F490156" w14:textId="4AA07371" w:rsidR="00027E0A" w:rsidRPr="00027E0A" w:rsidRDefault="00027E0A" w:rsidP="00027E0A">
      <w:pPr>
        <w:spacing w:after="200" w:line="276" w:lineRule="auto"/>
        <w:jc w:val="both"/>
        <w:rPr>
          <w:rFonts w:ascii="Arial" w:hAnsi="Arial" w:cs="Arial"/>
          <w:b/>
          <w:bCs/>
          <w:sz w:val="23"/>
          <w:szCs w:val="23"/>
        </w:rPr>
      </w:pPr>
      <w:r w:rsidRPr="00027E0A">
        <w:rPr>
          <w:rFonts w:ascii="Arial" w:hAnsi="Arial" w:cs="Arial"/>
          <w:b/>
          <w:bCs/>
          <w:sz w:val="23"/>
          <w:szCs w:val="23"/>
        </w:rPr>
        <w:t xml:space="preserve">Timetable of </w:t>
      </w:r>
      <w:r>
        <w:rPr>
          <w:rFonts w:ascii="Arial" w:hAnsi="Arial" w:cs="Arial"/>
          <w:b/>
          <w:bCs/>
          <w:sz w:val="23"/>
          <w:szCs w:val="23"/>
        </w:rPr>
        <w:t>A</w:t>
      </w:r>
      <w:r w:rsidRPr="00027E0A">
        <w:rPr>
          <w:rFonts w:ascii="Arial" w:hAnsi="Arial" w:cs="Arial"/>
          <w:b/>
          <w:bCs/>
          <w:sz w:val="23"/>
          <w:szCs w:val="23"/>
        </w:rPr>
        <w:t>ctivities:</w:t>
      </w:r>
    </w:p>
    <w:p w14:paraId="63D6EC55" w14:textId="429B8FF3" w:rsidR="00027E0A" w:rsidRPr="00027E0A" w:rsidRDefault="00027E0A" w:rsidP="00027E0A">
      <w:pPr>
        <w:spacing w:after="200" w:line="276" w:lineRule="auto"/>
        <w:jc w:val="both"/>
        <w:rPr>
          <w:rFonts w:ascii="Arial" w:hAnsi="Arial" w:cs="Arial"/>
          <w:sz w:val="23"/>
          <w:szCs w:val="23"/>
        </w:rPr>
      </w:pPr>
      <w:r w:rsidRPr="00027E0A">
        <w:rPr>
          <w:rFonts w:ascii="Arial" w:hAnsi="Arial" w:cs="Arial"/>
          <w:sz w:val="23"/>
          <w:szCs w:val="23"/>
        </w:rPr>
        <w:t>Our team will plan your visit from arrival to departure and an itinerary will be sent to you in advance.</w:t>
      </w:r>
    </w:p>
    <w:p w14:paraId="69413B0F" w14:textId="77777777" w:rsidR="004F0F26" w:rsidRPr="00027E0A" w:rsidRDefault="00041E46" w:rsidP="004F0F26">
      <w:pPr>
        <w:spacing w:line="276" w:lineRule="auto"/>
        <w:jc w:val="both"/>
        <w:rPr>
          <w:rFonts w:ascii="Arial" w:hAnsi="Arial" w:cs="Arial"/>
          <w:b/>
          <w:bCs/>
          <w:sz w:val="23"/>
          <w:szCs w:val="23"/>
        </w:rPr>
      </w:pPr>
      <w:r w:rsidRPr="00027E0A">
        <w:rPr>
          <w:rFonts w:ascii="Arial" w:hAnsi="Arial" w:cs="Arial"/>
          <w:b/>
          <w:bCs/>
          <w:sz w:val="23"/>
          <w:szCs w:val="23"/>
        </w:rPr>
        <w:t>Risk Assessments:</w:t>
      </w:r>
      <w:r w:rsidR="004F0F26" w:rsidRPr="00027E0A">
        <w:rPr>
          <w:rFonts w:ascii="Arial" w:hAnsi="Arial" w:cs="Arial"/>
          <w:b/>
          <w:bCs/>
          <w:sz w:val="23"/>
          <w:szCs w:val="23"/>
        </w:rPr>
        <w:t xml:space="preserve"> </w:t>
      </w:r>
    </w:p>
    <w:p w14:paraId="39F9BDB9" w14:textId="5DA48AB4" w:rsidR="00041E46" w:rsidRPr="00027E0A" w:rsidRDefault="00734B59" w:rsidP="004F0F26">
      <w:pPr>
        <w:spacing w:after="200" w:line="276" w:lineRule="auto"/>
        <w:jc w:val="both"/>
        <w:rPr>
          <w:rFonts w:ascii="Arial" w:hAnsi="Arial" w:cs="Arial"/>
          <w:b/>
          <w:bCs/>
          <w:sz w:val="23"/>
          <w:szCs w:val="23"/>
        </w:rPr>
      </w:pPr>
      <w:r>
        <w:rPr>
          <w:rFonts w:ascii="Arial" w:hAnsi="Arial" w:cs="Arial"/>
          <w:sz w:val="23"/>
          <w:szCs w:val="23"/>
        </w:rPr>
        <w:t>Each site has a</w:t>
      </w:r>
      <w:r w:rsidR="00041E46" w:rsidRPr="00027E0A">
        <w:rPr>
          <w:rFonts w:ascii="Arial" w:hAnsi="Arial" w:cs="Arial"/>
          <w:sz w:val="23"/>
          <w:szCs w:val="23"/>
        </w:rPr>
        <w:t xml:space="preserve"> School</w:t>
      </w:r>
      <w:r>
        <w:rPr>
          <w:rFonts w:ascii="Arial" w:hAnsi="Arial" w:cs="Arial"/>
          <w:sz w:val="23"/>
          <w:szCs w:val="23"/>
        </w:rPr>
        <w:t xml:space="preserve"> Visit</w:t>
      </w:r>
      <w:r w:rsidR="00041E46" w:rsidRPr="00027E0A">
        <w:rPr>
          <w:rFonts w:ascii="Arial" w:hAnsi="Arial" w:cs="Arial"/>
          <w:sz w:val="23"/>
          <w:szCs w:val="23"/>
        </w:rPr>
        <w:t xml:space="preserve"> Risk </w:t>
      </w:r>
      <w:r>
        <w:rPr>
          <w:rFonts w:ascii="Arial" w:hAnsi="Arial" w:cs="Arial"/>
          <w:sz w:val="23"/>
          <w:szCs w:val="23"/>
        </w:rPr>
        <w:t>A</w:t>
      </w:r>
      <w:r w:rsidR="00041E46" w:rsidRPr="00027E0A">
        <w:rPr>
          <w:rFonts w:ascii="Arial" w:hAnsi="Arial" w:cs="Arial"/>
          <w:sz w:val="23"/>
          <w:szCs w:val="23"/>
        </w:rPr>
        <w:t xml:space="preserve">ssessment </w:t>
      </w:r>
      <w:r>
        <w:rPr>
          <w:rFonts w:ascii="Arial" w:hAnsi="Arial" w:cs="Arial"/>
          <w:sz w:val="23"/>
          <w:szCs w:val="23"/>
        </w:rPr>
        <w:t>as well as individual workshop Risk Assessments which can be found on our website.</w:t>
      </w:r>
    </w:p>
    <w:p w14:paraId="306D1394" w14:textId="607C058B" w:rsidR="00027E0A" w:rsidRPr="00027E0A" w:rsidRDefault="00027E0A" w:rsidP="00027E0A">
      <w:pPr>
        <w:spacing w:line="276" w:lineRule="auto"/>
        <w:jc w:val="both"/>
        <w:rPr>
          <w:rFonts w:ascii="Arial" w:hAnsi="Arial" w:cs="Arial"/>
          <w:b/>
          <w:bCs/>
          <w:sz w:val="23"/>
          <w:szCs w:val="23"/>
        </w:rPr>
      </w:pPr>
      <w:r w:rsidRPr="00027E0A">
        <w:rPr>
          <w:rFonts w:ascii="Arial" w:hAnsi="Arial" w:cs="Arial"/>
          <w:b/>
          <w:bCs/>
          <w:sz w:val="23"/>
          <w:szCs w:val="23"/>
        </w:rPr>
        <w:t>Pre-visits:</w:t>
      </w:r>
    </w:p>
    <w:p w14:paraId="1D51A439" w14:textId="7B18C96D" w:rsidR="00027E0A" w:rsidRPr="00027E0A" w:rsidRDefault="00027E0A" w:rsidP="00027E0A">
      <w:pPr>
        <w:spacing w:line="276" w:lineRule="auto"/>
        <w:jc w:val="both"/>
        <w:rPr>
          <w:rFonts w:ascii="Arial" w:hAnsi="Arial" w:cs="Arial"/>
          <w:sz w:val="23"/>
          <w:szCs w:val="23"/>
        </w:rPr>
      </w:pPr>
      <w:r w:rsidRPr="00027E0A">
        <w:rPr>
          <w:rFonts w:ascii="Arial" w:hAnsi="Arial" w:cs="Arial"/>
          <w:sz w:val="23"/>
          <w:szCs w:val="23"/>
        </w:rPr>
        <w:t>We encourage all teachers and group leaders to make a free familiarisation visit to the site.</w:t>
      </w:r>
    </w:p>
    <w:p w14:paraId="00F44886" w14:textId="77777777" w:rsidR="00027E0A" w:rsidRPr="00027E0A" w:rsidRDefault="00027E0A" w:rsidP="00027E0A">
      <w:pPr>
        <w:spacing w:line="276" w:lineRule="auto"/>
        <w:jc w:val="both"/>
        <w:rPr>
          <w:rFonts w:ascii="Arial" w:hAnsi="Arial" w:cs="Arial"/>
          <w:sz w:val="23"/>
          <w:szCs w:val="23"/>
        </w:rPr>
      </w:pPr>
    </w:p>
    <w:p w14:paraId="49445757" w14:textId="04F3F02D" w:rsidR="004F0F26" w:rsidRPr="00027E0A" w:rsidRDefault="00041E46" w:rsidP="004F0F26">
      <w:pPr>
        <w:spacing w:line="276" w:lineRule="auto"/>
        <w:jc w:val="both"/>
        <w:rPr>
          <w:rFonts w:ascii="Arial" w:hAnsi="Arial" w:cs="Arial"/>
          <w:b/>
          <w:bCs/>
          <w:sz w:val="23"/>
          <w:szCs w:val="23"/>
        </w:rPr>
      </w:pPr>
      <w:r w:rsidRPr="00027E0A">
        <w:rPr>
          <w:rFonts w:ascii="Arial" w:hAnsi="Arial" w:cs="Arial"/>
          <w:b/>
          <w:bCs/>
          <w:sz w:val="23"/>
          <w:szCs w:val="23"/>
        </w:rPr>
        <w:t>Facilities:</w:t>
      </w:r>
    </w:p>
    <w:p w14:paraId="19EDAEEB" w14:textId="2BC45F92" w:rsidR="00041E46" w:rsidRDefault="00041E46" w:rsidP="004F0F26">
      <w:pPr>
        <w:spacing w:after="200" w:line="276" w:lineRule="auto"/>
        <w:jc w:val="both"/>
        <w:rPr>
          <w:rFonts w:ascii="Arial" w:hAnsi="Arial" w:cs="Arial"/>
          <w:sz w:val="23"/>
          <w:szCs w:val="23"/>
        </w:rPr>
      </w:pPr>
      <w:r w:rsidRPr="00027E0A">
        <w:rPr>
          <w:rFonts w:ascii="Arial" w:hAnsi="Arial" w:cs="Arial"/>
          <w:sz w:val="23"/>
          <w:szCs w:val="23"/>
        </w:rPr>
        <w:t xml:space="preserve">We aim to make your visit to </w:t>
      </w:r>
      <w:r w:rsidR="00734B59">
        <w:rPr>
          <w:rFonts w:ascii="Arial" w:hAnsi="Arial" w:cs="Arial"/>
          <w:sz w:val="23"/>
          <w:szCs w:val="23"/>
        </w:rPr>
        <w:t>our sites as</w:t>
      </w:r>
      <w:r w:rsidRPr="00027E0A">
        <w:rPr>
          <w:rFonts w:ascii="Arial" w:hAnsi="Arial" w:cs="Arial"/>
          <w:sz w:val="23"/>
          <w:szCs w:val="23"/>
        </w:rPr>
        <w:t xml:space="preserve"> easy and straightforward</w:t>
      </w:r>
      <w:r w:rsidR="00734B59">
        <w:rPr>
          <w:rFonts w:ascii="Arial" w:hAnsi="Arial" w:cs="Arial"/>
          <w:sz w:val="23"/>
          <w:szCs w:val="23"/>
        </w:rPr>
        <w:t xml:space="preserve"> as possible</w:t>
      </w:r>
      <w:r w:rsidRPr="00027E0A">
        <w:rPr>
          <w:rFonts w:ascii="Arial" w:hAnsi="Arial" w:cs="Arial"/>
          <w:sz w:val="23"/>
          <w:szCs w:val="23"/>
        </w:rPr>
        <w:t>. From the moment you arrive until you leave you will be greeted by friendly and professional staff who are there to assist you, so that your pupils get the most out of their visit.</w:t>
      </w:r>
    </w:p>
    <w:p w14:paraId="20C8F4AA" w14:textId="02639EF3" w:rsidR="00123BDC" w:rsidRDefault="00123BDC" w:rsidP="004F0F26">
      <w:pPr>
        <w:spacing w:after="200" w:line="276" w:lineRule="auto"/>
        <w:jc w:val="both"/>
        <w:rPr>
          <w:rFonts w:ascii="Arial" w:hAnsi="Arial" w:cs="Arial"/>
          <w:b/>
          <w:bCs/>
          <w:sz w:val="23"/>
          <w:szCs w:val="23"/>
        </w:rPr>
      </w:pPr>
      <w:r w:rsidRPr="00123BDC">
        <w:rPr>
          <w:rFonts w:ascii="Arial" w:hAnsi="Arial" w:cs="Arial"/>
          <w:b/>
          <w:bCs/>
          <w:sz w:val="23"/>
          <w:szCs w:val="23"/>
        </w:rPr>
        <w:t xml:space="preserve">Looking for something we </w:t>
      </w:r>
      <w:r w:rsidR="00217DFF" w:rsidRPr="00123BDC">
        <w:rPr>
          <w:rFonts w:ascii="Arial" w:hAnsi="Arial" w:cs="Arial"/>
          <w:b/>
          <w:bCs/>
          <w:sz w:val="23"/>
          <w:szCs w:val="23"/>
        </w:rPr>
        <w:t>do not</w:t>
      </w:r>
      <w:r w:rsidRPr="00123BDC">
        <w:rPr>
          <w:rFonts w:ascii="Arial" w:hAnsi="Arial" w:cs="Arial"/>
          <w:b/>
          <w:bCs/>
          <w:sz w:val="23"/>
          <w:szCs w:val="23"/>
        </w:rPr>
        <w:t xml:space="preserve"> offer?</w:t>
      </w:r>
    </w:p>
    <w:p w14:paraId="7EED07B8" w14:textId="6C64E4D0" w:rsidR="00123BDC" w:rsidRDefault="00217DFF" w:rsidP="004B2CE6">
      <w:pPr>
        <w:spacing w:after="200" w:line="276" w:lineRule="auto"/>
        <w:jc w:val="both"/>
        <w:rPr>
          <w:rFonts w:ascii="Arial" w:hAnsi="Arial" w:cs="Arial"/>
          <w:sz w:val="23"/>
          <w:szCs w:val="23"/>
        </w:rPr>
      </w:pPr>
      <w:r w:rsidRPr="00187A6A">
        <w:rPr>
          <w:rFonts w:ascii="Arial" w:hAnsi="Arial" w:cs="Arial"/>
          <w:sz w:val="23"/>
          <w:szCs w:val="23"/>
        </w:rPr>
        <w:t>We are</w:t>
      </w:r>
      <w:r w:rsidR="00123BDC" w:rsidRPr="00187A6A">
        <w:rPr>
          <w:rFonts w:ascii="Arial" w:hAnsi="Arial" w:cs="Arial"/>
          <w:sz w:val="23"/>
          <w:szCs w:val="23"/>
        </w:rPr>
        <w:t xml:space="preserve"> always looking to develop our learning programme. If you have any suggestions, please contact our Heritage Learning Officer:</w:t>
      </w:r>
      <w:r w:rsidR="004B2CE6">
        <w:rPr>
          <w:rFonts w:ascii="Arial" w:hAnsi="Arial" w:cs="Arial"/>
          <w:sz w:val="23"/>
          <w:szCs w:val="23"/>
        </w:rPr>
        <w:t xml:space="preserve"> </w:t>
      </w:r>
      <w:r w:rsidR="00123BDC" w:rsidRPr="00187A6A">
        <w:rPr>
          <w:rFonts w:ascii="Arial" w:hAnsi="Arial" w:cs="Arial"/>
          <w:sz w:val="23"/>
          <w:szCs w:val="23"/>
        </w:rPr>
        <w:t>Helen Keeling</w:t>
      </w:r>
      <w:r w:rsidR="004B2CE6">
        <w:rPr>
          <w:rFonts w:ascii="Arial" w:hAnsi="Arial" w:cs="Arial"/>
          <w:sz w:val="23"/>
          <w:szCs w:val="23"/>
        </w:rPr>
        <w:t xml:space="preserve"> </w:t>
      </w:r>
      <w:hyperlink r:id="rId7" w:history="1">
        <w:r w:rsidR="004B2CE6" w:rsidRPr="00C3195A">
          <w:rPr>
            <w:rStyle w:val="Hyperlink"/>
            <w:rFonts w:ascii="Arial" w:hAnsi="Arial" w:cs="Arial"/>
            <w:sz w:val="23"/>
            <w:szCs w:val="23"/>
          </w:rPr>
          <w:t>helen.keeling@leics.gov.uk</w:t>
        </w:r>
      </w:hyperlink>
    </w:p>
    <w:p w14:paraId="61DB8895" w14:textId="77777777" w:rsidR="00187A6A" w:rsidRPr="00187A6A" w:rsidRDefault="00187A6A" w:rsidP="00187A6A">
      <w:pPr>
        <w:spacing w:line="276" w:lineRule="auto"/>
        <w:jc w:val="both"/>
        <w:rPr>
          <w:rFonts w:ascii="Arial" w:hAnsi="Arial" w:cs="Arial"/>
          <w:sz w:val="23"/>
          <w:szCs w:val="23"/>
        </w:rPr>
      </w:pPr>
    </w:p>
    <w:p w14:paraId="419F13A0" w14:textId="3FAB6257" w:rsidR="00492C64" w:rsidRDefault="00512AEF" w:rsidP="00512AEF">
      <w:pPr>
        <w:spacing w:after="200" w:line="276" w:lineRule="auto"/>
        <w:jc w:val="both"/>
        <w:rPr>
          <w:rFonts w:ascii="Arial" w:hAnsi="Arial" w:cs="Arial"/>
          <w:sz w:val="23"/>
          <w:szCs w:val="23"/>
        </w:rPr>
      </w:pPr>
      <w:r>
        <w:rPr>
          <w:rFonts w:ascii="Arial" w:hAnsi="Arial" w:cs="Arial"/>
          <w:sz w:val="23"/>
          <w:szCs w:val="23"/>
        </w:rPr>
        <w:t>For information about each workshop</w:t>
      </w:r>
      <w:r w:rsidR="00285B7C">
        <w:rPr>
          <w:rFonts w:ascii="Arial" w:hAnsi="Arial" w:cs="Arial"/>
          <w:sz w:val="23"/>
          <w:szCs w:val="23"/>
        </w:rPr>
        <w:t xml:space="preserve"> and site</w:t>
      </w:r>
      <w:r>
        <w:rPr>
          <w:rFonts w:ascii="Arial" w:hAnsi="Arial" w:cs="Arial"/>
          <w:sz w:val="23"/>
          <w:szCs w:val="23"/>
        </w:rPr>
        <w:t>, click on the site you wish to visit:</w:t>
      </w:r>
    </w:p>
    <w:p w14:paraId="6FA55EA0" w14:textId="4EC2561F" w:rsidR="00285B7C" w:rsidRDefault="00285B7C" w:rsidP="004B2CE6">
      <w:pPr>
        <w:pStyle w:val="Heading5"/>
        <w:rPr>
          <w:rFonts w:ascii="Arial" w:hAnsi="Arial" w:cs="Arial"/>
          <w:i w:val="0"/>
          <w:iCs w:val="0"/>
          <w:color w:val="7030A0"/>
          <w:sz w:val="24"/>
          <w:szCs w:val="24"/>
          <w:u w:val="single"/>
        </w:rPr>
      </w:pPr>
      <w:r w:rsidRPr="004B2CE6">
        <w:rPr>
          <w:rFonts w:ascii="Arial" w:hAnsi="Arial" w:cs="Arial"/>
          <w:i w:val="0"/>
          <w:iCs w:val="0"/>
          <w:color w:val="7030A0"/>
          <w:sz w:val="24"/>
          <w:szCs w:val="24"/>
          <w:u w:val="single"/>
        </w:rPr>
        <w:t>1620s House and Garden</w:t>
      </w:r>
    </w:p>
    <w:p w14:paraId="4F14FFC2" w14:textId="77777777" w:rsidR="004B2CE6" w:rsidRPr="004B2CE6" w:rsidRDefault="004B2CE6" w:rsidP="004B2CE6">
      <w:pPr>
        <w:rPr>
          <w:lang w:val="en-GB"/>
        </w:rPr>
      </w:pPr>
    </w:p>
    <w:p w14:paraId="5DDBD3BA" w14:textId="14A71A9C" w:rsidR="00187A6A" w:rsidRDefault="004B2CE6" w:rsidP="00512AEF">
      <w:pPr>
        <w:spacing w:after="200" w:line="276" w:lineRule="auto"/>
        <w:jc w:val="both"/>
        <w:rPr>
          <w:rFonts w:ascii="Arial" w:hAnsi="Arial" w:cs="Arial"/>
          <w:sz w:val="23"/>
          <w:szCs w:val="23"/>
        </w:rPr>
      </w:pPr>
      <w:r w:rsidRPr="004B2CE6">
        <w:rPr>
          <w:rFonts w:ascii="Arial" w:hAnsi="Arial" w:cs="Arial"/>
          <w:sz w:val="23"/>
          <w:szCs w:val="23"/>
        </w:rPr>
        <w:t>Immerse yourself in our early 17th century experience and take a walk back in time in the wonderful, fully furnished house owned by a family who are living in the shadow of the Gunpowder Plot</w:t>
      </w:r>
      <w:r>
        <w:rPr>
          <w:rFonts w:ascii="Arial" w:hAnsi="Arial" w:cs="Arial"/>
          <w:sz w:val="23"/>
          <w:szCs w:val="23"/>
        </w:rPr>
        <w:t>.</w:t>
      </w:r>
    </w:p>
    <w:p w14:paraId="0CAA7620" w14:textId="77777777" w:rsidR="004B2CE6" w:rsidRDefault="004B2CE6" w:rsidP="00512AEF">
      <w:pPr>
        <w:spacing w:after="200" w:line="276" w:lineRule="auto"/>
        <w:jc w:val="both"/>
        <w:rPr>
          <w:rFonts w:ascii="Arial" w:hAnsi="Arial" w:cs="Arial"/>
          <w:sz w:val="23"/>
          <w:szCs w:val="23"/>
        </w:rPr>
      </w:pPr>
    </w:p>
    <w:tbl>
      <w:tblPr>
        <w:tblStyle w:val="TableGrid"/>
        <w:tblW w:w="0" w:type="auto"/>
        <w:jc w:val="center"/>
        <w:tblLook w:val="04A0" w:firstRow="1" w:lastRow="0" w:firstColumn="1" w:lastColumn="0" w:noHBand="0" w:noVBand="1"/>
      </w:tblPr>
      <w:tblGrid>
        <w:gridCol w:w="4720"/>
        <w:gridCol w:w="279"/>
        <w:gridCol w:w="5451"/>
      </w:tblGrid>
      <w:tr w:rsidR="00285B7C" w:rsidRPr="001F1E7B" w14:paraId="42942F61" w14:textId="77777777" w:rsidTr="00285B7C">
        <w:trPr>
          <w:jc w:val="center"/>
        </w:trPr>
        <w:tc>
          <w:tcPr>
            <w:tcW w:w="0" w:type="auto"/>
            <w:gridSpan w:val="3"/>
            <w:shd w:val="clear" w:color="auto" w:fill="BFBFBF" w:themeFill="background1" w:themeFillShade="BF"/>
          </w:tcPr>
          <w:p w14:paraId="2A70C076" w14:textId="580435CF" w:rsidR="00285B7C" w:rsidRPr="00285B7C" w:rsidRDefault="00285B7C" w:rsidP="003B0C65">
            <w:pPr>
              <w:jc w:val="center"/>
              <w:rPr>
                <w:rFonts w:ascii="Arial" w:hAnsi="Arial" w:cs="Arial"/>
                <w:b/>
                <w:bCs/>
                <w:lang w:val="en-GB"/>
              </w:rPr>
            </w:pPr>
            <w:r w:rsidRPr="00285B7C">
              <w:rPr>
                <w:rFonts w:ascii="Arial" w:hAnsi="Arial" w:cs="Arial"/>
                <w:b/>
                <w:bCs/>
                <w:lang w:val="en-GB"/>
              </w:rPr>
              <w:t>Superstition to Science: Plants, Plagues and Potions</w:t>
            </w:r>
            <w:r w:rsidRPr="00285B7C">
              <w:rPr>
                <w:rFonts w:ascii="Arial" w:hAnsi="Arial" w:cs="Arial"/>
                <w:b/>
                <w:bCs/>
                <w:lang w:val="en-GB"/>
              </w:rPr>
              <w:t xml:space="preserve"> </w:t>
            </w:r>
          </w:p>
        </w:tc>
      </w:tr>
      <w:tr w:rsidR="00285B7C" w:rsidRPr="001F1E7B" w14:paraId="0A4D2A9B" w14:textId="77777777" w:rsidTr="00285B7C">
        <w:trPr>
          <w:jc w:val="center"/>
        </w:trPr>
        <w:tc>
          <w:tcPr>
            <w:tcW w:w="4802" w:type="dxa"/>
            <w:gridSpan w:val="2"/>
          </w:tcPr>
          <w:p w14:paraId="49EA8523" w14:textId="0D475D32" w:rsidR="00285B7C" w:rsidRPr="001F1E7B" w:rsidRDefault="00285B7C" w:rsidP="003B0C65">
            <w:pPr>
              <w:rPr>
                <w:rFonts w:ascii="Arial" w:hAnsi="Arial" w:cs="Arial"/>
                <w:sz w:val="22"/>
                <w:szCs w:val="22"/>
                <w:lang w:val="en-GB"/>
              </w:rPr>
            </w:pPr>
            <w:r w:rsidRPr="001F1E7B">
              <w:rPr>
                <w:rFonts w:ascii="Arial" w:hAnsi="Arial" w:cs="Arial"/>
                <w:b/>
                <w:sz w:val="22"/>
                <w:szCs w:val="22"/>
                <w:lang w:val="en-GB"/>
              </w:rPr>
              <w:t>Audience:</w:t>
            </w:r>
            <w:r w:rsidRPr="001F1E7B">
              <w:rPr>
                <w:rFonts w:ascii="Arial" w:hAnsi="Arial" w:cs="Arial"/>
                <w:bCs/>
                <w:sz w:val="22"/>
                <w:szCs w:val="22"/>
                <w:lang w:val="en-GB"/>
              </w:rPr>
              <w:t xml:space="preserve"> KS2</w:t>
            </w:r>
          </w:p>
        </w:tc>
        <w:tc>
          <w:tcPr>
            <w:tcW w:w="5648" w:type="dxa"/>
          </w:tcPr>
          <w:p w14:paraId="450274F1" w14:textId="7A860745" w:rsidR="00285B7C" w:rsidRPr="001F1E7B" w:rsidRDefault="00285B7C" w:rsidP="003B0C65">
            <w:pPr>
              <w:rPr>
                <w:rFonts w:ascii="Arial" w:hAnsi="Arial" w:cs="Arial"/>
                <w:bCs/>
                <w:sz w:val="22"/>
                <w:szCs w:val="22"/>
                <w:lang w:val="en-GB"/>
              </w:rPr>
            </w:pPr>
            <w:r w:rsidRPr="001F1E7B">
              <w:rPr>
                <w:rFonts w:ascii="Arial" w:hAnsi="Arial" w:cs="Arial"/>
                <w:b/>
                <w:bCs/>
                <w:sz w:val="22"/>
                <w:szCs w:val="22"/>
                <w:lang w:val="en-GB"/>
              </w:rPr>
              <w:t>Duration:</w:t>
            </w:r>
            <w:r w:rsidRPr="001F1E7B">
              <w:rPr>
                <w:rFonts w:ascii="Arial" w:hAnsi="Arial" w:cs="Arial"/>
                <w:sz w:val="22"/>
                <w:szCs w:val="22"/>
                <w:lang w:val="en-GB"/>
              </w:rPr>
              <w:t xml:space="preserve"> 1</w:t>
            </w:r>
            <w:r>
              <w:rPr>
                <w:rFonts w:ascii="Arial" w:hAnsi="Arial" w:cs="Arial"/>
                <w:sz w:val="22"/>
                <w:szCs w:val="22"/>
                <w:lang w:val="en-GB"/>
              </w:rPr>
              <w:t>0:00 - 2:30</w:t>
            </w:r>
            <w:r>
              <w:rPr>
                <w:rFonts w:ascii="Arial" w:hAnsi="Arial" w:cs="Arial"/>
                <w:sz w:val="22"/>
                <w:szCs w:val="22"/>
                <w:lang w:val="en-GB"/>
              </w:rPr>
              <w:t xml:space="preserve"> </w:t>
            </w:r>
          </w:p>
        </w:tc>
      </w:tr>
      <w:tr w:rsidR="00285B7C" w:rsidRPr="000C5BB5" w14:paraId="71EACE96" w14:textId="77777777" w:rsidTr="003B0C65">
        <w:trPr>
          <w:jc w:val="center"/>
        </w:trPr>
        <w:tc>
          <w:tcPr>
            <w:tcW w:w="10450" w:type="dxa"/>
            <w:gridSpan w:val="3"/>
          </w:tcPr>
          <w:p w14:paraId="4F57AF3E" w14:textId="77777777" w:rsidR="00285B7C" w:rsidRPr="000C5BB5" w:rsidRDefault="00285B7C" w:rsidP="003B0C65">
            <w:pPr>
              <w:rPr>
                <w:rFonts w:ascii="Arial" w:hAnsi="Arial" w:cs="Arial"/>
                <w:b/>
                <w:sz w:val="22"/>
                <w:szCs w:val="22"/>
                <w:lang w:val="en-GB"/>
              </w:rPr>
            </w:pPr>
            <w:r w:rsidRPr="000C5BB5">
              <w:rPr>
                <w:rFonts w:ascii="Arial" w:hAnsi="Arial" w:cs="Arial"/>
                <w:b/>
                <w:sz w:val="22"/>
                <w:szCs w:val="22"/>
                <w:lang w:val="en-GB"/>
              </w:rPr>
              <w:t xml:space="preserve">Main Objective: </w:t>
            </w:r>
            <w:r w:rsidRPr="000C5BB5">
              <w:rPr>
                <w:rFonts w:ascii="Arial" w:hAnsi="Arial" w:cs="Arial"/>
                <w:bCs/>
                <w:sz w:val="22"/>
                <w:szCs w:val="22"/>
                <w:lang w:val="en-GB"/>
              </w:rPr>
              <w:t>To understand how plants and science influenced the 17</w:t>
            </w:r>
            <w:r w:rsidRPr="000C5BB5">
              <w:rPr>
                <w:rFonts w:ascii="Arial" w:hAnsi="Arial" w:cs="Arial"/>
                <w:bCs/>
                <w:sz w:val="22"/>
                <w:szCs w:val="22"/>
                <w:vertAlign w:val="superscript"/>
                <w:lang w:val="en-GB"/>
              </w:rPr>
              <w:t>th</w:t>
            </w:r>
            <w:r w:rsidRPr="000C5BB5">
              <w:rPr>
                <w:rFonts w:ascii="Arial" w:hAnsi="Arial" w:cs="Arial"/>
                <w:bCs/>
                <w:sz w:val="22"/>
                <w:szCs w:val="22"/>
                <w:lang w:val="en-GB"/>
              </w:rPr>
              <w:t xml:space="preserve"> Century</w:t>
            </w:r>
          </w:p>
        </w:tc>
      </w:tr>
      <w:tr w:rsidR="00285B7C" w:rsidRPr="003E31E3" w14:paraId="1C5B072D" w14:textId="77777777" w:rsidTr="003B0C65">
        <w:trPr>
          <w:jc w:val="center"/>
        </w:trPr>
        <w:tc>
          <w:tcPr>
            <w:tcW w:w="0" w:type="auto"/>
            <w:gridSpan w:val="3"/>
          </w:tcPr>
          <w:p w14:paraId="5804545D" w14:textId="77777777" w:rsidR="00285B7C" w:rsidRPr="001F1E7B" w:rsidRDefault="00285B7C" w:rsidP="003B0C65">
            <w:pPr>
              <w:rPr>
                <w:rFonts w:ascii="Arial" w:hAnsi="Arial" w:cs="Arial"/>
                <w:b/>
                <w:bCs/>
                <w:sz w:val="22"/>
                <w:szCs w:val="22"/>
                <w:lang w:val="en-GB"/>
              </w:rPr>
            </w:pPr>
            <w:r w:rsidRPr="001F1E7B">
              <w:rPr>
                <w:rFonts w:ascii="Arial" w:hAnsi="Arial" w:cs="Arial"/>
                <w:b/>
                <w:bCs/>
                <w:sz w:val="22"/>
                <w:szCs w:val="22"/>
                <w:lang w:val="en-GB"/>
              </w:rPr>
              <w:t>Session Description:</w:t>
            </w:r>
          </w:p>
          <w:p w14:paraId="39256800" w14:textId="77777777" w:rsidR="00285B7C" w:rsidRPr="0064192F" w:rsidRDefault="00285B7C" w:rsidP="003B0C65">
            <w:pPr>
              <w:jc w:val="both"/>
              <w:rPr>
                <w:rFonts w:ascii="Arial" w:hAnsi="Arial" w:cs="Arial"/>
                <w:color w:val="000000" w:themeColor="text1"/>
                <w:sz w:val="22"/>
                <w:szCs w:val="22"/>
                <w:lang w:val="en-GB"/>
              </w:rPr>
            </w:pPr>
            <w:r w:rsidRPr="0064192F">
              <w:rPr>
                <w:rFonts w:ascii="Arial" w:hAnsi="Arial" w:cs="Arial"/>
                <w:color w:val="000000" w:themeColor="text1"/>
                <w:sz w:val="22"/>
                <w:szCs w:val="22"/>
                <w:lang w:val="en-GB"/>
              </w:rPr>
              <w:t xml:space="preserve">The 1500s and 1600s were a time of exploration and discovery, as people connected with cultures around the world, learning about new plants, people, and materials. These discoveries sparked a Scientific Revolution. People began experimenting to find out more about the world around them and started to classify plants and animals as well as introducing the Scientific Method which is still used today. It was a period of transition, when people were still holding on to old superstitions but thinking in new ways. In this session we will be using the 1620s house and garden to consider these superstitious beliefs and how they affected people’s lives and how the advent of scientific thinking brought a new clarity to the way people viewed and understood the world around them. </w:t>
            </w:r>
          </w:p>
          <w:p w14:paraId="6B139746" w14:textId="77777777" w:rsidR="00285B7C" w:rsidRPr="0064192F" w:rsidRDefault="00285B7C" w:rsidP="003B0C65">
            <w:pPr>
              <w:rPr>
                <w:rFonts w:ascii="Arial" w:hAnsi="Arial" w:cs="Arial"/>
                <w:color w:val="000000" w:themeColor="text1"/>
                <w:sz w:val="22"/>
                <w:szCs w:val="22"/>
                <w:lang w:val="en-GB"/>
              </w:rPr>
            </w:pPr>
          </w:p>
          <w:p w14:paraId="699F3903" w14:textId="77777777" w:rsidR="00285B7C" w:rsidRPr="003E31E3" w:rsidRDefault="00285B7C" w:rsidP="003B0C65">
            <w:pPr>
              <w:rPr>
                <w:rFonts w:ascii="Arial" w:hAnsi="Arial" w:cs="Arial"/>
                <w:iCs/>
                <w:sz w:val="22"/>
                <w:szCs w:val="22"/>
                <w:lang w:val="en-GB"/>
              </w:rPr>
            </w:pPr>
            <w:r w:rsidRPr="0064192F">
              <w:rPr>
                <w:rFonts w:ascii="Arial" w:eastAsia="Calibri" w:hAnsi="Arial" w:cs="Arial"/>
                <w:color w:val="000000" w:themeColor="text1"/>
                <w:sz w:val="22"/>
                <w:szCs w:val="22"/>
                <w:lang w:val="en-GB"/>
              </w:rPr>
              <w:t>The session includes hands-on investigations, practical thinkin</w:t>
            </w:r>
            <w:r>
              <w:rPr>
                <w:rFonts w:ascii="Arial" w:eastAsia="Calibri" w:hAnsi="Arial" w:cs="Arial"/>
                <w:color w:val="000000" w:themeColor="text1"/>
                <w:sz w:val="22"/>
                <w:szCs w:val="22"/>
                <w:lang w:val="en-GB"/>
              </w:rPr>
              <w:t>g,</w:t>
            </w:r>
            <w:r w:rsidRPr="0064192F">
              <w:rPr>
                <w:rFonts w:ascii="Arial" w:eastAsia="Calibri" w:hAnsi="Arial" w:cs="Arial"/>
                <w:color w:val="000000" w:themeColor="text1"/>
                <w:sz w:val="22"/>
                <w:szCs w:val="22"/>
                <w:lang w:val="en-GB"/>
              </w:rPr>
              <w:t xml:space="preserve"> object handling and </w:t>
            </w:r>
            <w:r>
              <w:rPr>
                <w:rFonts w:ascii="Arial" w:eastAsia="Calibri" w:hAnsi="Arial" w:cs="Arial"/>
                <w:color w:val="000000" w:themeColor="text1"/>
                <w:sz w:val="22"/>
                <w:szCs w:val="22"/>
                <w:lang w:val="en-GB"/>
              </w:rPr>
              <w:t xml:space="preserve">drama, and </w:t>
            </w:r>
            <w:r w:rsidRPr="0064192F">
              <w:rPr>
                <w:rFonts w:ascii="Arial" w:eastAsia="Calibri" w:hAnsi="Arial" w:cs="Arial"/>
                <w:color w:val="000000" w:themeColor="text1"/>
                <w:sz w:val="22"/>
                <w:szCs w:val="22"/>
                <w:lang w:val="en-GB"/>
              </w:rPr>
              <w:t>aims to encourage the pupils to work scientifically whilst learning about the past. Perfect for a local history study or to think about scientific changes over time more broadly.</w:t>
            </w:r>
          </w:p>
        </w:tc>
      </w:tr>
      <w:tr w:rsidR="00285B7C" w:rsidRPr="007752C4" w14:paraId="5E9C3F52" w14:textId="77777777" w:rsidTr="003B0C65">
        <w:trPr>
          <w:jc w:val="center"/>
        </w:trPr>
        <w:tc>
          <w:tcPr>
            <w:tcW w:w="0" w:type="auto"/>
            <w:gridSpan w:val="3"/>
          </w:tcPr>
          <w:p w14:paraId="6B2F1014" w14:textId="77777777" w:rsidR="00285B7C" w:rsidRPr="001F1E7B" w:rsidRDefault="00285B7C" w:rsidP="003B0C65">
            <w:pPr>
              <w:rPr>
                <w:rFonts w:ascii="Arial" w:hAnsi="Arial" w:cs="Arial"/>
                <w:bCs/>
                <w:color w:val="202124"/>
                <w:sz w:val="22"/>
                <w:szCs w:val="22"/>
                <w:shd w:val="clear" w:color="auto" w:fill="FFFFFF"/>
                <w:lang w:val="en-GB"/>
              </w:rPr>
            </w:pPr>
            <w:r w:rsidRPr="001F1E7B">
              <w:rPr>
                <w:rFonts w:ascii="Arial" w:hAnsi="Arial" w:cs="Arial"/>
                <w:b/>
                <w:sz w:val="22"/>
                <w:szCs w:val="22"/>
                <w:lang w:val="en-GB"/>
              </w:rPr>
              <w:t>Learning Outcomes</w:t>
            </w:r>
          </w:p>
          <w:p w14:paraId="0788BB17" w14:textId="77777777" w:rsidR="00285B7C" w:rsidRPr="000C5BB5" w:rsidRDefault="00285B7C" w:rsidP="00AD5BFB">
            <w:pPr>
              <w:pStyle w:val="ListParagraph"/>
              <w:numPr>
                <w:ilvl w:val="0"/>
                <w:numId w:val="1"/>
              </w:numPr>
              <w:ind w:left="360"/>
              <w:rPr>
                <w:rFonts w:ascii="Arial" w:hAnsi="Arial" w:cs="Arial"/>
                <w:bCs/>
                <w:sz w:val="22"/>
                <w:szCs w:val="22"/>
                <w:lang w:val="en-GB"/>
              </w:rPr>
            </w:pPr>
            <w:r w:rsidRPr="000C5BB5">
              <w:rPr>
                <w:rFonts w:ascii="Arial" w:hAnsi="Arial" w:cs="Arial"/>
                <w:bCs/>
                <w:sz w:val="22"/>
                <w:szCs w:val="22"/>
                <w:lang w:val="en-GB"/>
              </w:rPr>
              <w:t>How the approach to science has changed since the 1600s</w:t>
            </w:r>
          </w:p>
          <w:p w14:paraId="237E2385" w14:textId="77777777" w:rsidR="00285B7C" w:rsidRPr="000C5BB5" w:rsidRDefault="00285B7C" w:rsidP="00AD5BFB">
            <w:pPr>
              <w:pStyle w:val="ListParagraph"/>
              <w:numPr>
                <w:ilvl w:val="0"/>
                <w:numId w:val="1"/>
              </w:numPr>
              <w:ind w:left="360"/>
              <w:rPr>
                <w:rFonts w:ascii="Arial" w:hAnsi="Arial" w:cs="Arial"/>
                <w:bCs/>
                <w:sz w:val="22"/>
                <w:szCs w:val="22"/>
                <w:lang w:val="en-GB"/>
              </w:rPr>
            </w:pPr>
            <w:r w:rsidRPr="000C5BB5">
              <w:rPr>
                <w:rFonts w:ascii="Arial" w:hAnsi="Arial" w:cs="Arial"/>
                <w:bCs/>
                <w:sz w:val="22"/>
                <w:szCs w:val="22"/>
                <w:lang w:val="en-GB"/>
              </w:rPr>
              <w:t>Investigate the historic use of plants for medicine</w:t>
            </w:r>
          </w:p>
          <w:p w14:paraId="392567B4" w14:textId="77777777" w:rsidR="00285B7C" w:rsidRPr="008633FB" w:rsidRDefault="00285B7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To use classification keys to identify different plants</w:t>
            </w:r>
          </w:p>
          <w:p w14:paraId="6B083BAE" w14:textId="77777777" w:rsidR="00285B7C" w:rsidRDefault="00285B7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To understand how local people were affected by key events of the 17</w:t>
            </w:r>
            <w:r w:rsidRPr="008633FB">
              <w:rPr>
                <w:rFonts w:ascii="Arial" w:hAnsi="Arial" w:cs="Arial"/>
                <w:bCs/>
                <w:sz w:val="22"/>
                <w:szCs w:val="22"/>
                <w:vertAlign w:val="superscript"/>
                <w:lang w:val="en-GB"/>
              </w:rPr>
              <w:t>th</w:t>
            </w:r>
            <w:r>
              <w:rPr>
                <w:rFonts w:ascii="Arial" w:hAnsi="Arial" w:cs="Arial"/>
                <w:bCs/>
                <w:sz w:val="22"/>
                <w:szCs w:val="22"/>
                <w:lang w:val="en-GB"/>
              </w:rPr>
              <w:t xml:space="preserve"> Century</w:t>
            </w:r>
          </w:p>
          <w:p w14:paraId="35E67381" w14:textId="77777777" w:rsidR="00285B7C" w:rsidRPr="000C5BB5" w:rsidRDefault="00285B7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To understand that the perception of ‘crime’ and how it’s punished has changed throughout history</w:t>
            </w:r>
          </w:p>
          <w:p w14:paraId="64E9E7EA" w14:textId="77777777" w:rsidR="00285B7C" w:rsidRPr="000C5BB5" w:rsidRDefault="00285B7C" w:rsidP="00AD5BFB">
            <w:pPr>
              <w:pStyle w:val="ListParagraph"/>
              <w:numPr>
                <w:ilvl w:val="0"/>
                <w:numId w:val="1"/>
              </w:numPr>
              <w:ind w:left="360"/>
              <w:rPr>
                <w:rFonts w:ascii="Arial" w:hAnsi="Arial" w:cs="Arial"/>
                <w:bCs/>
                <w:sz w:val="22"/>
                <w:szCs w:val="22"/>
                <w:lang w:val="en-GB"/>
              </w:rPr>
            </w:pPr>
            <w:r w:rsidRPr="000C5BB5">
              <w:rPr>
                <w:rFonts w:ascii="Arial" w:hAnsi="Arial" w:cs="Arial"/>
                <w:bCs/>
                <w:sz w:val="22"/>
                <w:szCs w:val="22"/>
                <w:lang w:val="en-GB"/>
              </w:rPr>
              <w:t xml:space="preserve">To </w:t>
            </w:r>
            <w:r>
              <w:rPr>
                <w:rFonts w:ascii="Arial" w:hAnsi="Arial" w:cs="Arial"/>
                <w:bCs/>
                <w:sz w:val="22"/>
                <w:szCs w:val="22"/>
                <w:lang w:val="en-GB"/>
              </w:rPr>
              <w:t>recognise</w:t>
            </w:r>
            <w:r w:rsidRPr="000C5BB5">
              <w:rPr>
                <w:rFonts w:ascii="Arial" w:hAnsi="Arial" w:cs="Arial"/>
                <w:bCs/>
                <w:sz w:val="22"/>
                <w:szCs w:val="22"/>
                <w:lang w:val="en-GB"/>
              </w:rPr>
              <w:t xml:space="preserve"> how people were discriminated in the past</w:t>
            </w:r>
          </w:p>
          <w:p w14:paraId="7C72E3DB" w14:textId="77777777" w:rsidR="00285B7C" w:rsidRPr="007752C4" w:rsidRDefault="00285B7C" w:rsidP="003B0C65">
            <w:pPr>
              <w:ind w:left="360"/>
              <w:rPr>
                <w:rFonts w:ascii="Arial" w:hAnsi="Arial" w:cs="Arial"/>
                <w:bCs/>
                <w:sz w:val="22"/>
                <w:szCs w:val="22"/>
                <w:lang w:val="en-GB"/>
              </w:rPr>
            </w:pPr>
          </w:p>
        </w:tc>
      </w:tr>
      <w:tr w:rsidR="00285B7C" w:rsidRPr="00C13098" w14:paraId="42295249" w14:textId="77777777" w:rsidTr="003B0C65">
        <w:trPr>
          <w:trHeight w:val="6014"/>
          <w:jc w:val="center"/>
        </w:trPr>
        <w:tc>
          <w:tcPr>
            <w:tcW w:w="0" w:type="auto"/>
            <w:gridSpan w:val="3"/>
            <w:tcBorders>
              <w:bottom w:val="single" w:sz="4" w:space="0" w:color="auto"/>
            </w:tcBorders>
          </w:tcPr>
          <w:p w14:paraId="2B3602E2" w14:textId="77777777" w:rsidR="00285B7C" w:rsidRPr="00C50A0A" w:rsidRDefault="00285B7C" w:rsidP="003B0C65">
            <w:pPr>
              <w:rPr>
                <w:rFonts w:ascii="Arial" w:hAnsi="Arial" w:cs="Arial"/>
                <w:b/>
                <w:sz w:val="22"/>
                <w:szCs w:val="22"/>
                <w:lang w:val="en-GB"/>
              </w:rPr>
            </w:pPr>
            <w:r w:rsidRPr="00C50A0A">
              <w:rPr>
                <w:rFonts w:ascii="Arial" w:hAnsi="Arial" w:cs="Arial"/>
                <w:b/>
                <w:sz w:val="22"/>
                <w:szCs w:val="22"/>
                <w:lang w:val="en-GB"/>
              </w:rPr>
              <w:t>National Curriculum links</w:t>
            </w:r>
          </w:p>
          <w:p w14:paraId="521966A0" w14:textId="77777777" w:rsidR="00285B7C" w:rsidRPr="00C50A0A" w:rsidRDefault="00285B7C" w:rsidP="003B0C65">
            <w:pPr>
              <w:rPr>
                <w:rFonts w:ascii="Arial" w:hAnsi="Arial" w:cs="Arial"/>
                <w:sz w:val="22"/>
                <w:szCs w:val="22"/>
                <w:lang w:val="en-GB"/>
              </w:rPr>
            </w:pPr>
            <w:r>
              <w:rPr>
                <w:rFonts w:ascii="Arial" w:hAnsi="Arial" w:cs="Arial"/>
                <w:sz w:val="22"/>
                <w:szCs w:val="22"/>
                <w:lang w:val="en-GB"/>
              </w:rPr>
              <w:t>Science:</w:t>
            </w:r>
          </w:p>
          <w:p w14:paraId="3382EFC0" w14:textId="77777777" w:rsidR="00285B7C" w:rsidRPr="00C50A0A" w:rsidRDefault="00285B7C" w:rsidP="00AD5BFB">
            <w:pPr>
              <w:numPr>
                <w:ilvl w:val="0"/>
                <w:numId w:val="9"/>
              </w:numPr>
              <w:spacing w:line="256" w:lineRule="auto"/>
              <w:contextualSpacing/>
              <w:rPr>
                <w:rFonts w:ascii="Arial" w:hAnsi="Arial" w:cs="Arial"/>
                <w:sz w:val="22"/>
                <w:szCs w:val="22"/>
                <w:lang w:val="en-GB"/>
              </w:rPr>
            </w:pPr>
            <w:r w:rsidRPr="00C50A0A">
              <w:rPr>
                <w:rFonts w:ascii="Arial" w:eastAsia="Calibri" w:hAnsi="Arial" w:cs="Arial"/>
                <w:sz w:val="22"/>
                <w:szCs w:val="22"/>
                <w:lang w:val="en-GB"/>
              </w:rPr>
              <w:t>Ask relevant questions and using different types of scientific enquiries to answer them</w:t>
            </w:r>
          </w:p>
          <w:p w14:paraId="41347A9B" w14:textId="77777777" w:rsidR="00285B7C" w:rsidRPr="00C50A0A" w:rsidRDefault="00285B7C" w:rsidP="00AD5BFB">
            <w:pPr>
              <w:numPr>
                <w:ilvl w:val="0"/>
                <w:numId w:val="9"/>
              </w:numPr>
              <w:spacing w:line="256" w:lineRule="auto"/>
              <w:contextualSpacing/>
              <w:rPr>
                <w:rFonts w:ascii="Arial" w:hAnsi="Arial" w:cs="Arial"/>
                <w:sz w:val="22"/>
                <w:szCs w:val="22"/>
                <w:lang w:val="en-GB"/>
              </w:rPr>
            </w:pPr>
            <w:r w:rsidRPr="00C50A0A">
              <w:rPr>
                <w:rFonts w:ascii="Arial" w:eastAsia="Calibri" w:hAnsi="Arial" w:cs="Arial"/>
                <w:sz w:val="22"/>
                <w:szCs w:val="22"/>
                <w:lang w:val="en-GB"/>
              </w:rPr>
              <w:t>Gathering, recording, classifying and presenting data in a variety of ways to help in answering questions</w:t>
            </w:r>
          </w:p>
          <w:p w14:paraId="15506EB1" w14:textId="77777777" w:rsidR="00285B7C" w:rsidRPr="00C50A0A" w:rsidRDefault="00285B7C" w:rsidP="00AD5BFB">
            <w:pPr>
              <w:numPr>
                <w:ilvl w:val="0"/>
                <w:numId w:val="9"/>
              </w:numPr>
              <w:spacing w:line="256" w:lineRule="auto"/>
              <w:contextualSpacing/>
              <w:rPr>
                <w:rFonts w:ascii="Arial" w:hAnsi="Arial" w:cs="Arial"/>
                <w:sz w:val="22"/>
                <w:szCs w:val="22"/>
                <w:lang w:val="en-GB"/>
              </w:rPr>
            </w:pPr>
            <w:r w:rsidRPr="00C50A0A">
              <w:rPr>
                <w:rFonts w:ascii="Arial" w:eastAsia="Calibri" w:hAnsi="Arial" w:cs="Arial"/>
                <w:sz w:val="22"/>
                <w:szCs w:val="22"/>
                <w:lang w:val="en-GB"/>
              </w:rPr>
              <w:t>Recording findings using simple scientific language setting up simple practical enquiries</w:t>
            </w:r>
          </w:p>
          <w:p w14:paraId="49B342BC" w14:textId="77777777" w:rsidR="00285B7C" w:rsidRPr="00C50A0A" w:rsidRDefault="00285B7C" w:rsidP="00AD5BFB">
            <w:pPr>
              <w:numPr>
                <w:ilvl w:val="0"/>
                <w:numId w:val="9"/>
              </w:numPr>
              <w:spacing w:line="256" w:lineRule="auto"/>
              <w:contextualSpacing/>
              <w:rPr>
                <w:rFonts w:ascii="Arial" w:hAnsi="Arial" w:cs="Arial"/>
                <w:sz w:val="22"/>
                <w:szCs w:val="22"/>
                <w:lang w:val="en-GB"/>
              </w:rPr>
            </w:pPr>
            <w:r w:rsidRPr="00C50A0A">
              <w:rPr>
                <w:rFonts w:ascii="Arial" w:eastAsia="Calibri" w:hAnsi="Arial" w:cs="Arial"/>
                <w:sz w:val="22"/>
                <w:szCs w:val="22"/>
                <w:lang w:val="en-GB"/>
              </w:rPr>
              <w:t>Reporting on findings from enquiries, including oral and written explanations, displays or presentations of results and conclusions</w:t>
            </w:r>
          </w:p>
          <w:p w14:paraId="7D13F63E" w14:textId="77777777" w:rsidR="00285B7C" w:rsidRPr="00C50A0A" w:rsidRDefault="00285B7C" w:rsidP="00AD5BFB">
            <w:pPr>
              <w:numPr>
                <w:ilvl w:val="0"/>
                <w:numId w:val="10"/>
              </w:numPr>
              <w:spacing w:line="256" w:lineRule="auto"/>
              <w:contextualSpacing/>
              <w:rPr>
                <w:rFonts w:ascii="Arial" w:hAnsi="Arial" w:cs="Arial"/>
                <w:color w:val="000000"/>
                <w:sz w:val="22"/>
                <w:szCs w:val="22"/>
                <w:lang w:val="en-GB"/>
              </w:rPr>
            </w:pPr>
            <w:r w:rsidRPr="00C50A0A">
              <w:rPr>
                <w:rFonts w:ascii="Arial" w:eastAsia="Calibri" w:hAnsi="Arial" w:cs="Arial"/>
                <w:color w:val="000000"/>
                <w:sz w:val="22"/>
                <w:szCs w:val="22"/>
                <w:lang w:val="en-GB"/>
              </w:rPr>
              <w:t>Recognise that living things can be grouped in a variety of ways</w:t>
            </w:r>
          </w:p>
          <w:p w14:paraId="01DAA176" w14:textId="77777777" w:rsidR="00285B7C" w:rsidRPr="004608DA" w:rsidRDefault="00285B7C" w:rsidP="00AD5BFB">
            <w:pPr>
              <w:numPr>
                <w:ilvl w:val="0"/>
                <w:numId w:val="10"/>
              </w:numPr>
              <w:spacing w:line="256" w:lineRule="auto"/>
              <w:contextualSpacing/>
              <w:rPr>
                <w:rFonts w:ascii="Arial" w:hAnsi="Arial" w:cs="Arial"/>
                <w:color w:val="000000"/>
                <w:sz w:val="22"/>
                <w:szCs w:val="22"/>
                <w:lang w:val="en-GB"/>
              </w:rPr>
            </w:pPr>
            <w:r w:rsidRPr="00C50A0A">
              <w:rPr>
                <w:rFonts w:ascii="Arial" w:eastAsia="Calibri" w:hAnsi="Arial" w:cs="Arial"/>
                <w:color w:val="000000"/>
                <w:sz w:val="22"/>
                <w:szCs w:val="22"/>
                <w:lang w:val="en-GB"/>
              </w:rPr>
              <w:t>Explore and use classification keys to help group, identify and name a variety of living things in their local and wider environment</w:t>
            </w:r>
          </w:p>
          <w:p w14:paraId="3B70E5F0" w14:textId="77777777" w:rsidR="00285B7C" w:rsidRPr="00E902A9" w:rsidRDefault="00285B7C" w:rsidP="00AD5BFB">
            <w:pPr>
              <w:numPr>
                <w:ilvl w:val="0"/>
                <w:numId w:val="10"/>
              </w:numPr>
              <w:spacing w:line="256" w:lineRule="auto"/>
              <w:contextualSpacing/>
              <w:rPr>
                <w:rFonts w:ascii="Arial" w:hAnsi="Arial" w:cs="Arial"/>
                <w:color w:val="000000"/>
                <w:sz w:val="22"/>
                <w:szCs w:val="22"/>
                <w:lang w:val="en-GB"/>
              </w:rPr>
            </w:pPr>
            <w:r>
              <w:rPr>
                <w:rFonts w:ascii="Arial" w:hAnsi="Arial" w:cs="Arial"/>
                <w:color w:val="000000"/>
                <w:sz w:val="22"/>
                <w:szCs w:val="22"/>
                <w:lang w:val="en-GB"/>
              </w:rPr>
              <w:t>D</w:t>
            </w:r>
            <w:r w:rsidRPr="004608DA">
              <w:rPr>
                <w:rFonts w:ascii="Arial" w:hAnsi="Arial" w:cs="Arial"/>
                <w:color w:val="000000"/>
                <w:sz w:val="22"/>
                <w:szCs w:val="22"/>
                <w:lang w:val="en-GB"/>
              </w:rPr>
              <w:t>escribe how living things are classified into broad groups according to common observable characteristics and based on similarities and differences, including micro-organisms, plants and animals</w:t>
            </w:r>
          </w:p>
          <w:p w14:paraId="7531F942" w14:textId="77777777" w:rsidR="00285B7C" w:rsidRPr="00E902A9" w:rsidRDefault="00285B7C" w:rsidP="00AD5BFB">
            <w:pPr>
              <w:numPr>
                <w:ilvl w:val="0"/>
                <w:numId w:val="11"/>
              </w:numPr>
              <w:spacing w:line="256" w:lineRule="auto"/>
              <w:contextualSpacing/>
              <w:rPr>
                <w:rFonts w:ascii="Arial" w:hAnsi="Arial" w:cs="Arial"/>
                <w:color w:val="000000"/>
                <w:sz w:val="22"/>
                <w:szCs w:val="22"/>
                <w:lang w:val="en-GB"/>
              </w:rPr>
            </w:pPr>
            <w:r w:rsidRPr="00C50A0A">
              <w:rPr>
                <w:rFonts w:ascii="Arial" w:eastAsia="Calibri" w:hAnsi="Arial" w:cs="Arial"/>
                <w:color w:val="000000"/>
                <w:sz w:val="22"/>
                <w:szCs w:val="22"/>
                <w:lang w:val="en-GB"/>
              </w:rPr>
              <w:t>Give reasons for classifying plants based on specific characteristics</w:t>
            </w:r>
          </w:p>
          <w:p w14:paraId="19345E5A" w14:textId="77777777" w:rsidR="00285B7C" w:rsidRPr="00E902A9" w:rsidRDefault="00285B7C" w:rsidP="003B0C65">
            <w:pPr>
              <w:spacing w:line="256" w:lineRule="auto"/>
              <w:contextualSpacing/>
              <w:rPr>
                <w:rFonts w:ascii="Arial" w:hAnsi="Arial" w:cs="Arial"/>
                <w:color w:val="000000"/>
                <w:sz w:val="22"/>
                <w:szCs w:val="22"/>
                <w:lang w:val="en-GB"/>
              </w:rPr>
            </w:pPr>
            <w:r w:rsidRPr="00E902A9">
              <w:rPr>
                <w:rFonts w:ascii="Arial" w:eastAsia="Calibri" w:hAnsi="Arial" w:cs="Arial"/>
                <w:color w:val="000000"/>
                <w:sz w:val="22"/>
                <w:szCs w:val="22"/>
                <w:lang w:val="en-GB"/>
              </w:rPr>
              <w:t>History:</w:t>
            </w:r>
          </w:p>
          <w:p w14:paraId="09146277" w14:textId="77777777" w:rsidR="00285B7C" w:rsidRPr="00E711FD" w:rsidRDefault="00285B7C" w:rsidP="00AD5BFB">
            <w:pPr>
              <w:numPr>
                <w:ilvl w:val="0"/>
                <w:numId w:val="11"/>
              </w:numPr>
              <w:spacing w:line="256" w:lineRule="auto"/>
              <w:contextualSpacing/>
              <w:rPr>
                <w:rFonts w:ascii="Arial" w:hAnsi="Arial" w:cs="Arial"/>
                <w:color w:val="000000"/>
                <w:sz w:val="22"/>
                <w:szCs w:val="22"/>
                <w:lang w:val="en-GB"/>
              </w:rPr>
            </w:pPr>
            <w:r w:rsidRPr="00E902A9">
              <w:rPr>
                <w:rFonts w:ascii="Arial" w:eastAsia="Calibri" w:hAnsi="Arial" w:cs="Arial"/>
                <w:color w:val="000000"/>
                <w:sz w:val="22"/>
                <w:szCs w:val="22"/>
                <w:lang w:val="en-GB"/>
              </w:rPr>
              <w:t>local history study</w:t>
            </w:r>
          </w:p>
          <w:p w14:paraId="6E121272" w14:textId="77777777" w:rsidR="00285B7C" w:rsidRPr="00E711FD" w:rsidRDefault="00285B7C" w:rsidP="00AD5BFB">
            <w:pPr>
              <w:numPr>
                <w:ilvl w:val="0"/>
                <w:numId w:val="11"/>
              </w:numPr>
              <w:spacing w:line="256" w:lineRule="auto"/>
              <w:contextualSpacing/>
              <w:rPr>
                <w:rFonts w:ascii="Arial" w:hAnsi="Arial" w:cs="Arial"/>
                <w:color w:val="000000"/>
                <w:sz w:val="22"/>
                <w:szCs w:val="22"/>
                <w:lang w:val="en-GB"/>
              </w:rPr>
            </w:pPr>
            <w:r>
              <w:rPr>
                <w:rFonts w:ascii="Arial" w:eastAsia="Calibri" w:hAnsi="Arial" w:cs="Arial"/>
                <w:color w:val="000000"/>
                <w:sz w:val="22"/>
                <w:szCs w:val="22"/>
                <w:lang w:val="en-GB"/>
              </w:rPr>
              <w:t>A study over time tracing how several aspects of national history are reflected in the locality</w:t>
            </w:r>
          </w:p>
          <w:p w14:paraId="465A877D" w14:textId="77777777" w:rsidR="00285B7C" w:rsidRPr="00325889" w:rsidRDefault="00285B7C" w:rsidP="00AD5BFB">
            <w:pPr>
              <w:numPr>
                <w:ilvl w:val="0"/>
                <w:numId w:val="11"/>
              </w:numPr>
              <w:spacing w:line="256" w:lineRule="auto"/>
              <w:contextualSpacing/>
              <w:rPr>
                <w:rFonts w:ascii="Arial" w:hAnsi="Arial" w:cs="Arial"/>
                <w:color w:val="000000"/>
                <w:sz w:val="22"/>
                <w:szCs w:val="22"/>
                <w:lang w:val="en-GB"/>
              </w:rPr>
            </w:pPr>
            <w:r w:rsidRPr="00E711FD">
              <w:rPr>
                <w:rFonts w:ascii="Arial" w:eastAsia="Calibri" w:hAnsi="Arial" w:cs="Arial"/>
                <w:color w:val="000000"/>
                <w:sz w:val="22"/>
                <w:szCs w:val="22"/>
                <w:lang w:val="en-GB"/>
              </w:rPr>
              <w:t>study of an aspect or theme in British history that extends pupils’ chronological knowledge beyond 1066</w:t>
            </w:r>
          </w:p>
          <w:p w14:paraId="1A0CABCA" w14:textId="77777777" w:rsidR="00285B7C" w:rsidRDefault="00285B7C" w:rsidP="003B0C65">
            <w:pPr>
              <w:spacing w:line="256" w:lineRule="auto"/>
              <w:contextualSpacing/>
              <w:rPr>
                <w:rFonts w:ascii="Arial" w:eastAsia="Calibri" w:hAnsi="Arial" w:cs="Arial"/>
                <w:color w:val="000000"/>
                <w:sz w:val="22"/>
                <w:szCs w:val="22"/>
                <w:lang w:val="en-GB"/>
              </w:rPr>
            </w:pPr>
            <w:r>
              <w:rPr>
                <w:rFonts w:ascii="Arial" w:eastAsia="Calibri" w:hAnsi="Arial" w:cs="Arial"/>
                <w:color w:val="000000"/>
                <w:sz w:val="22"/>
                <w:szCs w:val="22"/>
                <w:lang w:val="en-GB"/>
              </w:rPr>
              <w:t>PSHE:</w:t>
            </w:r>
          </w:p>
          <w:p w14:paraId="6D86D045" w14:textId="77777777" w:rsidR="00285B7C" w:rsidRDefault="00285B7C" w:rsidP="00AD5BFB">
            <w:pPr>
              <w:pStyle w:val="ListParagraph"/>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T</w:t>
            </w:r>
            <w:r w:rsidRPr="000C5BB5">
              <w:rPr>
                <w:rFonts w:ascii="Arial" w:hAnsi="Arial" w:cs="Arial"/>
                <w:color w:val="000000"/>
                <w:sz w:val="22"/>
                <w:szCs w:val="22"/>
                <w:lang w:val="en-GB"/>
              </w:rPr>
              <w:t>o realise the nature and consequences of discrimination</w:t>
            </w:r>
          </w:p>
          <w:p w14:paraId="73273501" w14:textId="77777777" w:rsidR="00187A6A" w:rsidRPr="00C13098" w:rsidRDefault="00187A6A" w:rsidP="00187A6A">
            <w:pPr>
              <w:pStyle w:val="ListParagraph"/>
              <w:spacing w:line="256" w:lineRule="auto"/>
              <w:ind w:left="360"/>
              <w:rPr>
                <w:rFonts w:ascii="Arial" w:hAnsi="Arial" w:cs="Arial"/>
                <w:color w:val="000000"/>
                <w:sz w:val="22"/>
                <w:szCs w:val="22"/>
                <w:lang w:val="en-GB"/>
              </w:rPr>
            </w:pPr>
          </w:p>
        </w:tc>
      </w:tr>
      <w:tr w:rsidR="00285B7C" w:rsidRPr="00C50A0A" w14:paraId="1DE151A5" w14:textId="77777777" w:rsidTr="003B0C65">
        <w:trPr>
          <w:trHeight w:val="222"/>
          <w:jc w:val="center"/>
        </w:trPr>
        <w:tc>
          <w:tcPr>
            <w:tcW w:w="0" w:type="auto"/>
            <w:gridSpan w:val="3"/>
            <w:tcBorders>
              <w:bottom w:val="nil"/>
            </w:tcBorders>
          </w:tcPr>
          <w:p w14:paraId="46469C27" w14:textId="77777777" w:rsidR="00285B7C" w:rsidRPr="00C50A0A" w:rsidRDefault="00285B7C" w:rsidP="003B0C65">
            <w:pPr>
              <w:rPr>
                <w:rFonts w:ascii="Arial" w:hAnsi="Arial" w:cs="Arial"/>
                <w:b/>
                <w:sz w:val="22"/>
                <w:szCs w:val="22"/>
                <w:lang w:val="en-GB"/>
              </w:rPr>
            </w:pPr>
            <w:r>
              <w:rPr>
                <w:rFonts w:ascii="Arial" w:hAnsi="Arial" w:cs="Arial"/>
                <w:b/>
                <w:sz w:val="22"/>
                <w:szCs w:val="22"/>
                <w:lang w:val="en-GB"/>
              </w:rPr>
              <w:t>Topics and Themes</w:t>
            </w:r>
          </w:p>
        </w:tc>
      </w:tr>
      <w:tr w:rsidR="00285B7C" w:rsidRPr="00C13098" w14:paraId="03274FF4" w14:textId="77777777" w:rsidTr="00285B7C">
        <w:trPr>
          <w:trHeight w:val="789"/>
          <w:jc w:val="center"/>
        </w:trPr>
        <w:tc>
          <w:tcPr>
            <w:tcW w:w="4472" w:type="dxa"/>
            <w:tcBorders>
              <w:top w:val="nil"/>
              <w:right w:val="nil"/>
            </w:tcBorders>
          </w:tcPr>
          <w:p w14:paraId="6805F9BC" w14:textId="77777777" w:rsidR="00285B7C"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Plants </w:t>
            </w:r>
          </w:p>
          <w:p w14:paraId="484A967C" w14:textId="77777777" w:rsidR="00285B7C" w:rsidRPr="00F822C0"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Classification </w:t>
            </w:r>
          </w:p>
          <w:p w14:paraId="707BF02E" w14:textId="77777777" w:rsidR="00285B7C"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Medicine </w:t>
            </w:r>
          </w:p>
          <w:p w14:paraId="5DBA0C72" w14:textId="77777777" w:rsidR="00285B7C" w:rsidRPr="00F822C0"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Scientific Development </w:t>
            </w:r>
          </w:p>
        </w:tc>
        <w:tc>
          <w:tcPr>
            <w:tcW w:w="5978" w:type="dxa"/>
            <w:gridSpan w:val="2"/>
            <w:tcBorders>
              <w:top w:val="nil"/>
              <w:left w:val="nil"/>
            </w:tcBorders>
          </w:tcPr>
          <w:p w14:paraId="457C5571" w14:textId="77777777" w:rsidR="00285B7C"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The Plague </w:t>
            </w:r>
          </w:p>
          <w:p w14:paraId="4DE6BCB2" w14:textId="77777777" w:rsidR="00285B7C" w:rsidRPr="00F822C0"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Witch Trials </w:t>
            </w:r>
          </w:p>
          <w:p w14:paraId="27E1E10A" w14:textId="77777777" w:rsidR="00285B7C"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Crime and Punishment</w:t>
            </w:r>
          </w:p>
          <w:p w14:paraId="60F3DF92" w14:textId="77777777" w:rsidR="00285B7C" w:rsidRDefault="00285B7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 Local Histor</w:t>
            </w:r>
            <w:r>
              <w:rPr>
                <w:rFonts w:ascii="Arial" w:hAnsi="Arial" w:cs="Arial"/>
                <w:bCs/>
                <w:sz w:val="22"/>
                <w:szCs w:val="22"/>
                <w:lang w:val="en-GB"/>
              </w:rPr>
              <w:t>y</w:t>
            </w:r>
          </w:p>
          <w:p w14:paraId="1F831773" w14:textId="77777777" w:rsidR="007B4B94" w:rsidRPr="00C13098" w:rsidRDefault="007B4B94" w:rsidP="007B4B94">
            <w:pPr>
              <w:pStyle w:val="ListParagraph"/>
              <w:ind w:left="360"/>
              <w:rPr>
                <w:rFonts w:ascii="Arial" w:hAnsi="Arial" w:cs="Arial"/>
                <w:bCs/>
                <w:sz w:val="22"/>
                <w:szCs w:val="22"/>
                <w:lang w:val="en-GB"/>
              </w:rPr>
            </w:pPr>
          </w:p>
        </w:tc>
      </w:tr>
    </w:tbl>
    <w:p w14:paraId="42ED7365" w14:textId="77777777" w:rsidR="00285B7C" w:rsidRDefault="00285B7C" w:rsidP="00512AEF">
      <w:pPr>
        <w:spacing w:after="200" w:line="276" w:lineRule="auto"/>
        <w:jc w:val="both"/>
        <w:rPr>
          <w:rFonts w:ascii="Arial" w:hAnsi="Arial" w:cs="Arial"/>
          <w:sz w:val="23"/>
          <w:szCs w:val="23"/>
        </w:rPr>
      </w:pPr>
    </w:p>
    <w:tbl>
      <w:tblPr>
        <w:tblStyle w:val="TableGrid"/>
        <w:tblW w:w="10343" w:type="dxa"/>
        <w:jc w:val="center"/>
        <w:tblLook w:val="04A0" w:firstRow="1" w:lastRow="0" w:firstColumn="1" w:lastColumn="0" w:noHBand="0" w:noVBand="1"/>
      </w:tblPr>
      <w:tblGrid>
        <w:gridCol w:w="4684"/>
        <w:gridCol w:w="841"/>
        <w:gridCol w:w="4818"/>
      </w:tblGrid>
      <w:tr w:rsidR="00770F1C" w:rsidRPr="001F1E7B" w14:paraId="00FFA011" w14:textId="77777777" w:rsidTr="007B4B94">
        <w:trPr>
          <w:jc w:val="center"/>
        </w:trPr>
        <w:tc>
          <w:tcPr>
            <w:tcW w:w="10343" w:type="dxa"/>
            <w:gridSpan w:val="3"/>
            <w:shd w:val="clear" w:color="auto" w:fill="BFBFBF" w:themeFill="background1" w:themeFillShade="BF"/>
          </w:tcPr>
          <w:p w14:paraId="2F879F86" w14:textId="6B78ECB8" w:rsidR="00770F1C" w:rsidRPr="007B4B94" w:rsidRDefault="00770F1C" w:rsidP="003B0C65">
            <w:pPr>
              <w:jc w:val="center"/>
              <w:rPr>
                <w:rFonts w:ascii="Arial" w:hAnsi="Arial" w:cs="Arial"/>
                <w:lang w:val="en-GB"/>
              </w:rPr>
            </w:pPr>
            <w:r w:rsidRPr="007B4B94">
              <w:rPr>
                <w:rFonts w:ascii="Arial" w:hAnsi="Arial" w:cs="Arial"/>
                <w:b/>
                <w:lang w:val="en-GB"/>
              </w:rPr>
              <w:t>The Gunpowder Plot</w:t>
            </w:r>
          </w:p>
        </w:tc>
      </w:tr>
      <w:tr w:rsidR="007B4B94" w:rsidRPr="001F1E7B" w14:paraId="2A05A76B" w14:textId="77777777" w:rsidTr="007B4B94">
        <w:trPr>
          <w:jc w:val="center"/>
        </w:trPr>
        <w:tc>
          <w:tcPr>
            <w:tcW w:w="5525" w:type="dxa"/>
            <w:gridSpan w:val="2"/>
          </w:tcPr>
          <w:p w14:paraId="69AC4B1E" w14:textId="49442D27" w:rsidR="00770F1C" w:rsidRPr="001F1E7B" w:rsidRDefault="00770F1C" w:rsidP="003B0C65">
            <w:pPr>
              <w:rPr>
                <w:rFonts w:ascii="Arial" w:hAnsi="Arial" w:cs="Arial"/>
                <w:sz w:val="22"/>
                <w:szCs w:val="22"/>
                <w:lang w:val="en-GB"/>
              </w:rPr>
            </w:pPr>
            <w:r w:rsidRPr="001F1E7B">
              <w:rPr>
                <w:rFonts w:ascii="Arial" w:hAnsi="Arial" w:cs="Arial"/>
                <w:b/>
                <w:sz w:val="22"/>
                <w:szCs w:val="22"/>
                <w:lang w:val="en-GB"/>
              </w:rPr>
              <w:t>Audience:</w:t>
            </w:r>
            <w:r>
              <w:rPr>
                <w:rFonts w:ascii="Arial" w:hAnsi="Arial" w:cs="Arial"/>
                <w:b/>
                <w:sz w:val="22"/>
                <w:szCs w:val="22"/>
                <w:lang w:val="en-GB"/>
              </w:rPr>
              <w:t xml:space="preserve"> </w:t>
            </w:r>
            <w:r w:rsidRPr="00ED204F">
              <w:rPr>
                <w:rFonts w:ascii="Arial" w:hAnsi="Arial" w:cs="Arial"/>
                <w:bCs/>
                <w:sz w:val="22"/>
                <w:szCs w:val="22"/>
                <w:lang w:val="en-GB"/>
              </w:rPr>
              <w:t>KS1</w:t>
            </w:r>
            <w:r>
              <w:rPr>
                <w:rFonts w:ascii="Arial" w:hAnsi="Arial" w:cs="Arial"/>
                <w:bCs/>
                <w:sz w:val="22"/>
                <w:szCs w:val="22"/>
                <w:lang w:val="en-GB"/>
              </w:rPr>
              <w:t>/Lower KS2</w:t>
            </w:r>
            <w:r>
              <w:rPr>
                <w:rFonts w:ascii="Arial" w:hAnsi="Arial" w:cs="Arial"/>
                <w:bCs/>
                <w:sz w:val="22"/>
                <w:szCs w:val="22"/>
                <w:lang w:val="en-GB"/>
              </w:rPr>
              <w:t xml:space="preserve"> </w:t>
            </w:r>
          </w:p>
        </w:tc>
        <w:tc>
          <w:tcPr>
            <w:tcW w:w="4818" w:type="dxa"/>
          </w:tcPr>
          <w:p w14:paraId="11CABEC8" w14:textId="594A2640" w:rsidR="00770F1C" w:rsidRPr="001F1E7B" w:rsidRDefault="00770F1C" w:rsidP="003B0C65">
            <w:pPr>
              <w:rPr>
                <w:rFonts w:ascii="Arial" w:hAnsi="Arial" w:cs="Arial"/>
                <w:bCs/>
                <w:sz w:val="22"/>
                <w:szCs w:val="22"/>
                <w:lang w:val="en-GB"/>
              </w:rPr>
            </w:pPr>
            <w:r w:rsidRPr="001F1E7B">
              <w:rPr>
                <w:rFonts w:ascii="Arial" w:hAnsi="Arial" w:cs="Arial"/>
                <w:b/>
                <w:bCs/>
                <w:sz w:val="22"/>
                <w:szCs w:val="22"/>
                <w:lang w:val="en-GB"/>
              </w:rPr>
              <w:t>Duration:</w:t>
            </w:r>
            <w:r w:rsidRPr="001F1E7B">
              <w:rPr>
                <w:rFonts w:ascii="Arial" w:hAnsi="Arial" w:cs="Arial"/>
                <w:sz w:val="22"/>
                <w:szCs w:val="22"/>
                <w:lang w:val="en-GB"/>
              </w:rPr>
              <w:t xml:space="preserve"> </w:t>
            </w:r>
            <w:r>
              <w:rPr>
                <w:rFonts w:ascii="Arial" w:hAnsi="Arial" w:cs="Arial"/>
                <w:sz w:val="22"/>
                <w:szCs w:val="22"/>
                <w:lang w:val="en-GB"/>
              </w:rPr>
              <w:t>3- 4 hours</w:t>
            </w:r>
          </w:p>
        </w:tc>
      </w:tr>
      <w:tr w:rsidR="00770F1C" w:rsidRPr="000C5BB5" w14:paraId="376F825D" w14:textId="77777777" w:rsidTr="007B4B94">
        <w:trPr>
          <w:jc w:val="center"/>
        </w:trPr>
        <w:tc>
          <w:tcPr>
            <w:tcW w:w="10343" w:type="dxa"/>
            <w:gridSpan w:val="3"/>
          </w:tcPr>
          <w:p w14:paraId="0B0E1CB2" w14:textId="77777777" w:rsidR="00770F1C" w:rsidRPr="000C5BB5" w:rsidRDefault="00770F1C" w:rsidP="003B0C65">
            <w:pPr>
              <w:rPr>
                <w:rFonts w:ascii="Arial" w:hAnsi="Arial" w:cs="Arial"/>
                <w:b/>
                <w:sz w:val="22"/>
                <w:szCs w:val="22"/>
                <w:lang w:val="en-GB"/>
              </w:rPr>
            </w:pPr>
            <w:r w:rsidRPr="000C5BB5">
              <w:rPr>
                <w:rFonts w:ascii="Arial" w:hAnsi="Arial" w:cs="Arial"/>
                <w:b/>
                <w:sz w:val="22"/>
                <w:szCs w:val="22"/>
                <w:lang w:val="en-GB"/>
              </w:rPr>
              <w:t xml:space="preserve">Main Objective: </w:t>
            </w:r>
            <w:r>
              <w:rPr>
                <w:rFonts w:ascii="Arial" w:hAnsi="Arial" w:cs="Arial"/>
                <w:bCs/>
                <w:sz w:val="22"/>
                <w:szCs w:val="22"/>
                <w:lang w:val="en-GB"/>
              </w:rPr>
              <w:t>To</w:t>
            </w:r>
            <w:r w:rsidRPr="002C22A9">
              <w:rPr>
                <w:rFonts w:ascii="Arial" w:hAnsi="Arial" w:cs="Arial"/>
                <w:bCs/>
                <w:sz w:val="22"/>
                <w:szCs w:val="22"/>
                <w:lang w:val="en-GB"/>
              </w:rPr>
              <w:t xml:space="preserve"> understand the Gunpowder Plot</w:t>
            </w:r>
            <w:r>
              <w:rPr>
                <w:rFonts w:ascii="Arial" w:hAnsi="Arial" w:cs="Arial"/>
                <w:bCs/>
                <w:sz w:val="22"/>
                <w:szCs w:val="22"/>
                <w:lang w:val="en-GB"/>
              </w:rPr>
              <w:t xml:space="preserve">, </w:t>
            </w:r>
            <w:r w:rsidRPr="002C22A9">
              <w:rPr>
                <w:rFonts w:ascii="Arial" w:hAnsi="Arial" w:cs="Arial"/>
                <w:bCs/>
                <w:sz w:val="22"/>
                <w:szCs w:val="22"/>
                <w:lang w:val="en-GB"/>
              </w:rPr>
              <w:t>why it took place</w:t>
            </w:r>
            <w:r>
              <w:rPr>
                <w:rFonts w:ascii="Arial" w:hAnsi="Arial" w:cs="Arial"/>
                <w:bCs/>
                <w:sz w:val="22"/>
                <w:szCs w:val="22"/>
                <w:lang w:val="en-GB"/>
              </w:rPr>
              <w:t xml:space="preserve"> and how it’s </w:t>
            </w:r>
            <w:r w:rsidRPr="002C22A9">
              <w:rPr>
                <w:rFonts w:ascii="Arial" w:hAnsi="Arial" w:cs="Arial"/>
                <w:bCs/>
                <w:sz w:val="22"/>
                <w:szCs w:val="22"/>
                <w:lang w:val="en-GB"/>
              </w:rPr>
              <w:t>link</w:t>
            </w:r>
            <w:r>
              <w:rPr>
                <w:rFonts w:ascii="Arial" w:hAnsi="Arial" w:cs="Arial"/>
                <w:bCs/>
                <w:sz w:val="22"/>
                <w:szCs w:val="22"/>
                <w:lang w:val="en-GB"/>
              </w:rPr>
              <w:t>ed</w:t>
            </w:r>
            <w:r w:rsidRPr="002C22A9">
              <w:rPr>
                <w:rFonts w:ascii="Arial" w:hAnsi="Arial" w:cs="Arial"/>
                <w:bCs/>
                <w:sz w:val="22"/>
                <w:szCs w:val="22"/>
                <w:lang w:val="en-GB"/>
              </w:rPr>
              <w:t xml:space="preserve"> to the 1620s House</w:t>
            </w:r>
            <w:r>
              <w:rPr>
                <w:rFonts w:ascii="Arial" w:hAnsi="Arial" w:cs="Arial"/>
                <w:bCs/>
                <w:sz w:val="22"/>
                <w:szCs w:val="22"/>
                <w:lang w:val="en-GB"/>
              </w:rPr>
              <w:t>.</w:t>
            </w:r>
          </w:p>
        </w:tc>
      </w:tr>
      <w:tr w:rsidR="00770F1C" w:rsidRPr="003E31E3" w14:paraId="541AC5E8" w14:textId="77777777" w:rsidTr="007B4B94">
        <w:trPr>
          <w:jc w:val="center"/>
        </w:trPr>
        <w:tc>
          <w:tcPr>
            <w:tcW w:w="10343" w:type="dxa"/>
            <w:gridSpan w:val="3"/>
          </w:tcPr>
          <w:p w14:paraId="4BE8F3A0" w14:textId="77777777" w:rsidR="00770F1C" w:rsidRPr="001F1E7B" w:rsidRDefault="00770F1C" w:rsidP="003B0C65">
            <w:pPr>
              <w:rPr>
                <w:rFonts w:ascii="Arial" w:hAnsi="Arial" w:cs="Arial"/>
                <w:b/>
                <w:bCs/>
                <w:sz w:val="22"/>
                <w:szCs w:val="22"/>
                <w:lang w:val="en-GB"/>
              </w:rPr>
            </w:pPr>
            <w:r w:rsidRPr="001F1E7B">
              <w:rPr>
                <w:rFonts w:ascii="Arial" w:hAnsi="Arial" w:cs="Arial"/>
                <w:b/>
                <w:bCs/>
                <w:sz w:val="22"/>
                <w:szCs w:val="22"/>
                <w:lang w:val="en-GB"/>
              </w:rPr>
              <w:t>Session Description:</w:t>
            </w:r>
            <w:r>
              <w:rPr>
                <w:rFonts w:ascii="Arial" w:hAnsi="Arial" w:cs="Arial"/>
                <w:b/>
                <w:bCs/>
                <w:sz w:val="22"/>
                <w:szCs w:val="22"/>
                <w:lang w:val="en-GB"/>
              </w:rPr>
              <w:t xml:space="preserve"> </w:t>
            </w:r>
            <w:r w:rsidRPr="002C22A9">
              <w:rPr>
                <w:rFonts w:ascii="Arial" w:hAnsi="Arial" w:cs="Arial"/>
                <w:sz w:val="22"/>
                <w:szCs w:val="22"/>
                <w:lang w:val="en-GB"/>
              </w:rPr>
              <w:t>The children will meet Lady Mary Digby, one of the past owners of the 1620s House, who will tell them about her husband’s role in the Gunpowder Plot. The children will explore what the plot was and why it came about through drama and role play. They will also explore discrimination in the 1600s and why it motivated the plotters to do what they did. The children will also have an opportunity to make a peg doll of Guy Fawkes to take back to the classroom with them.</w:t>
            </w:r>
          </w:p>
          <w:p w14:paraId="42D72E5F" w14:textId="77777777" w:rsidR="00770F1C" w:rsidRPr="003E31E3" w:rsidRDefault="00770F1C" w:rsidP="003B0C65">
            <w:pPr>
              <w:rPr>
                <w:rFonts w:ascii="Arial" w:hAnsi="Arial" w:cs="Arial"/>
                <w:iCs/>
                <w:sz w:val="22"/>
                <w:szCs w:val="22"/>
                <w:lang w:val="en-GB"/>
              </w:rPr>
            </w:pPr>
          </w:p>
        </w:tc>
      </w:tr>
      <w:tr w:rsidR="00770F1C" w:rsidRPr="007752C4" w14:paraId="366A22D4" w14:textId="77777777" w:rsidTr="007B4B94">
        <w:trPr>
          <w:jc w:val="center"/>
        </w:trPr>
        <w:tc>
          <w:tcPr>
            <w:tcW w:w="10343" w:type="dxa"/>
            <w:gridSpan w:val="3"/>
          </w:tcPr>
          <w:p w14:paraId="2227357E" w14:textId="77777777" w:rsidR="00770F1C" w:rsidRPr="001F1E7B" w:rsidRDefault="00770F1C" w:rsidP="003B0C65">
            <w:pPr>
              <w:rPr>
                <w:rFonts w:ascii="Arial" w:hAnsi="Arial" w:cs="Arial"/>
                <w:bCs/>
                <w:color w:val="202124"/>
                <w:sz w:val="22"/>
                <w:szCs w:val="22"/>
                <w:shd w:val="clear" w:color="auto" w:fill="FFFFFF"/>
                <w:lang w:val="en-GB"/>
              </w:rPr>
            </w:pPr>
            <w:r w:rsidRPr="001F1E7B">
              <w:rPr>
                <w:rFonts w:ascii="Arial" w:hAnsi="Arial" w:cs="Arial"/>
                <w:b/>
                <w:sz w:val="22"/>
                <w:szCs w:val="22"/>
                <w:lang w:val="en-GB"/>
              </w:rPr>
              <w:t>Learning Outcomes:</w:t>
            </w:r>
          </w:p>
          <w:p w14:paraId="553BDEF1" w14:textId="77777777" w:rsidR="00770F1C"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Learn and understand the sequence of events that led up to the Gunpowder Plot</w:t>
            </w:r>
          </w:p>
          <w:p w14:paraId="74E497EB" w14:textId="77777777" w:rsidR="00770F1C" w:rsidRPr="008F0B86"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Gain an understanding of why people in the past acted like they did</w:t>
            </w:r>
          </w:p>
          <w:p w14:paraId="00A50072" w14:textId="77777777" w:rsidR="00770F1C"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What discrimination is and what it led to</w:t>
            </w:r>
          </w:p>
          <w:p w14:paraId="550EC272" w14:textId="77777777" w:rsidR="00770F1C"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Understand the difference between the Catholics and Protestant faith at the time of the plot.</w:t>
            </w:r>
          </w:p>
          <w:p w14:paraId="32466FA0" w14:textId="77777777" w:rsidR="00770F1C" w:rsidRPr="00577714"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Understand how locally, the family that owned the 1620s house (the Digby family) were involved in the plot.</w:t>
            </w:r>
          </w:p>
          <w:p w14:paraId="201031F3" w14:textId="77777777" w:rsidR="00770F1C" w:rsidRDefault="00770F1C"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Develop the children’s speaking, listening, participation and thinking skills through role play, </w:t>
            </w:r>
            <w:proofErr w:type="spellStart"/>
            <w:r>
              <w:rPr>
                <w:rFonts w:ascii="Arial" w:hAnsi="Arial" w:cs="Arial"/>
                <w:bCs/>
                <w:sz w:val="22"/>
                <w:szCs w:val="22"/>
                <w:lang w:val="en-GB"/>
              </w:rPr>
              <w:t>story telling</w:t>
            </w:r>
            <w:proofErr w:type="spellEnd"/>
            <w:r>
              <w:rPr>
                <w:rFonts w:ascii="Arial" w:hAnsi="Arial" w:cs="Arial"/>
                <w:bCs/>
                <w:sz w:val="22"/>
                <w:szCs w:val="22"/>
                <w:lang w:val="en-GB"/>
              </w:rPr>
              <w:t xml:space="preserve"> and debate</w:t>
            </w:r>
          </w:p>
          <w:p w14:paraId="533514C1" w14:textId="77777777" w:rsidR="00187A6A" w:rsidRPr="007752C4" w:rsidRDefault="00187A6A" w:rsidP="00187A6A">
            <w:pPr>
              <w:pStyle w:val="ListParagraph"/>
              <w:ind w:left="360"/>
              <w:rPr>
                <w:rFonts w:ascii="Arial" w:hAnsi="Arial" w:cs="Arial"/>
                <w:bCs/>
                <w:sz w:val="22"/>
                <w:szCs w:val="22"/>
                <w:lang w:val="en-GB"/>
              </w:rPr>
            </w:pPr>
          </w:p>
        </w:tc>
      </w:tr>
      <w:tr w:rsidR="00770F1C" w:rsidRPr="007B063C" w14:paraId="6B6D19DC" w14:textId="77777777" w:rsidTr="007B4B94">
        <w:trPr>
          <w:trHeight w:val="2562"/>
          <w:jc w:val="center"/>
        </w:trPr>
        <w:tc>
          <w:tcPr>
            <w:tcW w:w="10343" w:type="dxa"/>
            <w:gridSpan w:val="3"/>
          </w:tcPr>
          <w:p w14:paraId="20C6FC61" w14:textId="77777777" w:rsidR="00770F1C" w:rsidRDefault="00770F1C" w:rsidP="003B0C65">
            <w:pPr>
              <w:rPr>
                <w:rFonts w:ascii="Arial" w:hAnsi="Arial" w:cs="Arial"/>
                <w:b/>
                <w:sz w:val="22"/>
                <w:szCs w:val="22"/>
                <w:lang w:val="en-GB"/>
              </w:rPr>
            </w:pPr>
            <w:r w:rsidRPr="00C50A0A">
              <w:rPr>
                <w:rFonts w:ascii="Arial" w:hAnsi="Arial" w:cs="Arial"/>
                <w:b/>
                <w:sz w:val="22"/>
                <w:szCs w:val="22"/>
                <w:lang w:val="en-GB"/>
              </w:rPr>
              <w:t>National Curriculum links:</w:t>
            </w:r>
          </w:p>
          <w:p w14:paraId="0CCCD528" w14:textId="77777777" w:rsidR="00770F1C" w:rsidRPr="00C50A0A" w:rsidRDefault="00770F1C" w:rsidP="003B0C65">
            <w:pPr>
              <w:rPr>
                <w:rFonts w:ascii="Arial" w:hAnsi="Arial" w:cs="Arial"/>
                <w:b/>
                <w:sz w:val="22"/>
                <w:szCs w:val="22"/>
                <w:lang w:val="en-GB"/>
              </w:rPr>
            </w:pPr>
            <w:r>
              <w:rPr>
                <w:rFonts w:ascii="Arial" w:hAnsi="Arial" w:cs="Arial"/>
                <w:b/>
                <w:sz w:val="22"/>
                <w:szCs w:val="22"/>
                <w:lang w:val="en-GB"/>
              </w:rPr>
              <w:t>History</w:t>
            </w:r>
          </w:p>
          <w:p w14:paraId="291A10B0" w14:textId="77777777" w:rsidR="00770F1C" w:rsidRDefault="00770F1C" w:rsidP="00AD5BFB">
            <w:pPr>
              <w:pStyle w:val="ListParagraph"/>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E</w:t>
            </w:r>
            <w:r w:rsidRPr="00401DB0">
              <w:rPr>
                <w:rFonts w:ascii="Arial" w:hAnsi="Arial" w:cs="Arial"/>
                <w:color w:val="000000"/>
                <w:sz w:val="22"/>
                <w:szCs w:val="22"/>
                <w:lang w:val="en-GB"/>
              </w:rPr>
              <w:t>vents beyond living memory that are significant nationally or globally</w:t>
            </w:r>
          </w:p>
          <w:p w14:paraId="67FEE968" w14:textId="77777777" w:rsidR="00770F1C" w:rsidRDefault="00770F1C" w:rsidP="00AD5BFB">
            <w:pPr>
              <w:pStyle w:val="ListParagraph"/>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S</w:t>
            </w:r>
            <w:r w:rsidRPr="00401DB0">
              <w:rPr>
                <w:rFonts w:ascii="Arial" w:hAnsi="Arial" w:cs="Arial"/>
                <w:color w:val="000000"/>
                <w:sz w:val="22"/>
                <w:szCs w:val="22"/>
                <w:lang w:val="en-GB"/>
              </w:rPr>
              <w:t>ignificant historical events, people and places in their own locality</w:t>
            </w:r>
          </w:p>
          <w:p w14:paraId="394D20D6" w14:textId="77777777" w:rsidR="00770F1C" w:rsidRDefault="00770F1C" w:rsidP="003B0C65">
            <w:pPr>
              <w:spacing w:line="256" w:lineRule="auto"/>
              <w:rPr>
                <w:rFonts w:ascii="Arial" w:hAnsi="Arial" w:cs="Arial"/>
                <w:color w:val="000000"/>
                <w:sz w:val="22"/>
                <w:szCs w:val="22"/>
                <w:lang w:val="en-GB"/>
              </w:rPr>
            </w:pPr>
          </w:p>
          <w:p w14:paraId="5EF1745A" w14:textId="77777777" w:rsidR="00770F1C" w:rsidRPr="008A75BD" w:rsidRDefault="00770F1C" w:rsidP="003B0C65">
            <w:pPr>
              <w:spacing w:line="256" w:lineRule="auto"/>
              <w:rPr>
                <w:rFonts w:ascii="Arial" w:hAnsi="Arial" w:cs="Arial"/>
                <w:b/>
                <w:bCs/>
                <w:color w:val="000000"/>
                <w:sz w:val="22"/>
                <w:szCs w:val="22"/>
                <w:lang w:val="en-GB"/>
              </w:rPr>
            </w:pPr>
            <w:r w:rsidRPr="008A75BD">
              <w:rPr>
                <w:rFonts w:ascii="Arial" w:hAnsi="Arial" w:cs="Arial"/>
                <w:b/>
                <w:bCs/>
                <w:color w:val="000000"/>
                <w:sz w:val="22"/>
                <w:szCs w:val="22"/>
                <w:lang w:val="en-GB"/>
              </w:rPr>
              <w:t>English</w:t>
            </w:r>
          </w:p>
          <w:p w14:paraId="70098CE4" w14:textId="77777777" w:rsidR="00770F1C" w:rsidRPr="0079673F" w:rsidRDefault="00770F1C" w:rsidP="00AD5BFB">
            <w:pPr>
              <w:numPr>
                <w:ilvl w:val="0"/>
                <w:numId w:val="12"/>
              </w:numPr>
              <w:spacing w:line="256" w:lineRule="auto"/>
              <w:rPr>
                <w:rFonts w:ascii="Arial" w:hAnsi="Arial" w:cs="Arial"/>
                <w:color w:val="000000"/>
                <w:sz w:val="22"/>
                <w:szCs w:val="22"/>
                <w:lang w:val="en-GB"/>
              </w:rPr>
            </w:pPr>
            <w:r w:rsidRPr="0079673F">
              <w:rPr>
                <w:rFonts w:ascii="Arial" w:hAnsi="Arial" w:cs="Arial"/>
                <w:color w:val="000000"/>
                <w:sz w:val="22"/>
                <w:szCs w:val="22"/>
                <w:lang w:val="en-GB"/>
              </w:rPr>
              <w:t>All pupils should be enabled to participate and gain knowledge, skills and understanding associated with the artistic practice of drama. Pupils should be able to adopt, create and sustain a range of roles, responding appropriately to others in role.</w:t>
            </w:r>
          </w:p>
          <w:p w14:paraId="396EEBC2" w14:textId="77777777" w:rsidR="00770F1C" w:rsidRDefault="00770F1C" w:rsidP="003B0C65">
            <w:pPr>
              <w:spacing w:line="256" w:lineRule="auto"/>
              <w:rPr>
                <w:rFonts w:ascii="Arial" w:hAnsi="Arial" w:cs="Arial"/>
                <w:color w:val="000000"/>
                <w:sz w:val="22"/>
                <w:szCs w:val="22"/>
                <w:lang w:val="en-GB"/>
              </w:rPr>
            </w:pPr>
          </w:p>
          <w:p w14:paraId="6F573EBA" w14:textId="77777777" w:rsidR="00770F1C" w:rsidRPr="007B063C" w:rsidRDefault="00770F1C" w:rsidP="003B0C65">
            <w:pPr>
              <w:spacing w:line="256" w:lineRule="auto"/>
              <w:rPr>
                <w:rFonts w:ascii="Arial" w:hAnsi="Arial" w:cs="Arial"/>
                <w:b/>
                <w:bCs/>
                <w:color w:val="000000"/>
                <w:sz w:val="22"/>
                <w:szCs w:val="22"/>
                <w:lang w:val="en-GB"/>
              </w:rPr>
            </w:pPr>
            <w:r w:rsidRPr="007B063C">
              <w:rPr>
                <w:rFonts w:ascii="Arial" w:hAnsi="Arial" w:cs="Arial"/>
                <w:b/>
                <w:bCs/>
                <w:color w:val="000000"/>
                <w:sz w:val="22"/>
                <w:szCs w:val="22"/>
                <w:lang w:val="en-GB"/>
              </w:rPr>
              <w:t>RE</w:t>
            </w:r>
          </w:p>
          <w:p w14:paraId="010E49D4" w14:textId="77777777" w:rsidR="00770F1C" w:rsidRDefault="00770F1C" w:rsidP="00AD5BFB">
            <w:pPr>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T</w:t>
            </w:r>
            <w:r w:rsidRPr="007B063C">
              <w:rPr>
                <w:rFonts w:ascii="Arial" w:hAnsi="Arial" w:cs="Arial"/>
                <w:color w:val="000000"/>
                <w:sz w:val="22"/>
                <w:szCs w:val="22"/>
                <w:lang w:val="en-GB"/>
              </w:rPr>
              <w:t>he difference between Catholic and Protestant in the Christian faith</w:t>
            </w:r>
          </w:p>
          <w:p w14:paraId="42E0AEDB" w14:textId="77777777" w:rsidR="00770F1C" w:rsidRDefault="00770F1C" w:rsidP="00AD5BFB">
            <w:pPr>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Discrimination</w:t>
            </w:r>
          </w:p>
          <w:p w14:paraId="1C32FEFE" w14:textId="77777777" w:rsidR="00770F1C" w:rsidRPr="007B063C" w:rsidRDefault="00770F1C" w:rsidP="007B4B94">
            <w:pPr>
              <w:spacing w:line="256" w:lineRule="auto"/>
              <w:rPr>
                <w:rFonts w:ascii="Arial" w:hAnsi="Arial" w:cs="Arial"/>
                <w:color w:val="000000"/>
                <w:sz w:val="22"/>
                <w:szCs w:val="22"/>
                <w:lang w:val="en-GB"/>
              </w:rPr>
            </w:pPr>
          </w:p>
        </w:tc>
      </w:tr>
      <w:tr w:rsidR="00770F1C" w:rsidRPr="00C50A0A" w14:paraId="663733B2" w14:textId="77777777" w:rsidTr="007B4B94">
        <w:trPr>
          <w:trHeight w:val="222"/>
          <w:jc w:val="center"/>
        </w:trPr>
        <w:tc>
          <w:tcPr>
            <w:tcW w:w="10343" w:type="dxa"/>
            <w:gridSpan w:val="3"/>
            <w:tcBorders>
              <w:bottom w:val="nil"/>
            </w:tcBorders>
          </w:tcPr>
          <w:p w14:paraId="4937369E" w14:textId="77777777" w:rsidR="00770F1C" w:rsidRPr="00C50A0A" w:rsidRDefault="00770F1C" w:rsidP="003B0C65">
            <w:pPr>
              <w:rPr>
                <w:rFonts w:ascii="Arial" w:hAnsi="Arial" w:cs="Arial"/>
                <w:b/>
                <w:sz w:val="22"/>
                <w:szCs w:val="22"/>
                <w:lang w:val="en-GB"/>
              </w:rPr>
            </w:pPr>
            <w:r>
              <w:rPr>
                <w:rFonts w:ascii="Arial" w:hAnsi="Arial" w:cs="Arial"/>
                <w:b/>
                <w:sz w:val="22"/>
                <w:szCs w:val="22"/>
                <w:lang w:val="en-GB"/>
              </w:rPr>
              <w:t>Topics and Themes</w:t>
            </w:r>
          </w:p>
        </w:tc>
      </w:tr>
      <w:tr w:rsidR="00770F1C" w:rsidRPr="00C13098" w14:paraId="7DA71242" w14:textId="77777777" w:rsidTr="007B4B94">
        <w:trPr>
          <w:trHeight w:val="789"/>
          <w:jc w:val="center"/>
        </w:trPr>
        <w:tc>
          <w:tcPr>
            <w:tcW w:w="4684" w:type="dxa"/>
            <w:tcBorders>
              <w:top w:val="nil"/>
              <w:right w:val="nil"/>
            </w:tcBorders>
          </w:tcPr>
          <w:p w14:paraId="6EC72DDF" w14:textId="583513D3" w:rsidR="00770F1C" w:rsidRDefault="00770F1C"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Gunpowder Plot</w:t>
            </w:r>
          </w:p>
          <w:p w14:paraId="6A37A7AA" w14:textId="1853A49D" w:rsidR="00770F1C" w:rsidRPr="00F822C0" w:rsidRDefault="00770F1C"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Festivals</w:t>
            </w:r>
          </w:p>
          <w:p w14:paraId="74281513" w14:textId="460DA17E" w:rsidR="00770F1C" w:rsidRDefault="00770F1C"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Fireworks</w:t>
            </w:r>
          </w:p>
          <w:p w14:paraId="40BD5E75" w14:textId="72133559" w:rsidR="00770F1C" w:rsidRPr="00F822C0" w:rsidRDefault="00770F1C"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Autumn</w:t>
            </w:r>
            <w:r w:rsidRPr="00F822C0">
              <w:rPr>
                <w:rFonts w:ascii="Arial" w:hAnsi="Arial" w:cs="Arial"/>
                <w:bCs/>
                <w:sz w:val="22"/>
                <w:szCs w:val="22"/>
                <w:lang w:val="en-GB"/>
              </w:rPr>
              <w:t xml:space="preserve"> </w:t>
            </w:r>
          </w:p>
        </w:tc>
        <w:tc>
          <w:tcPr>
            <w:tcW w:w="5659" w:type="dxa"/>
            <w:gridSpan w:val="2"/>
            <w:tcBorders>
              <w:top w:val="nil"/>
              <w:left w:val="nil"/>
            </w:tcBorders>
          </w:tcPr>
          <w:p w14:paraId="3BDD7F5A" w14:textId="79937799" w:rsidR="00770F1C" w:rsidRDefault="00770F1C"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Catholicism</w:t>
            </w:r>
          </w:p>
          <w:p w14:paraId="3B6B7929" w14:textId="08593A14" w:rsidR="00770F1C" w:rsidRPr="00F822C0"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Discrimination</w:t>
            </w:r>
          </w:p>
          <w:p w14:paraId="2513EF17" w14:textId="77777777" w:rsidR="00770F1C" w:rsidRDefault="00770F1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Crime and Punishment</w:t>
            </w:r>
          </w:p>
          <w:p w14:paraId="08C80CFE" w14:textId="77777777" w:rsidR="00770F1C" w:rsidRPr="00C13098" w:rsidRDefault="00770F1C"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 xml:space="preserve"> Local Histor</w:t>
            </w:r>
            <w:r>
              <w:rPr>
                <w:rFonts w:ascii="Arial" w:hAnsi="Arial" w:cs="Arial"/>
                <w:bCs/>
                <w:sz w:val="22"/>
                <w:szCs w:val="22"/>
                <w:lang w:val="en-GB"/>
              </w:rPr>
              <w:t>y</w:t>
            </w:r>
          </w:p>
        </w:tc>
      </w:tr>
    </w:tbl>
    <w:p w14:paraId="3C560D39" w14:textId="77777777" w:rsidR="007B4B94" w:rsidRDefault="007B4B94" w:rsidP="00512AEF">
      <w:pPr>
        <w:spacing w:after="200" w:line="276" w:lineRule="auto"/>
        <w:jc w:val="both"/>
        <w:rPr>
          <w:rFonts w:ascii="Arial" w:hAnsi="Arial" w:cs="Arial"/>
          <w:sz w:val="23"/>
          <w:szCs w:val="23"/>
        </w:rPr>
      </w:pPr>
    </w:p>
    <w:tbl>
      <w:tblPr>
        <w:tblStyle w:val="TableGrid"/>
        <w:tblW w:w="10485" w:type="dxa"/>
        <w:jc w:val="center"/>
        <w:tblLook w:val="04A0" w:firstRow="1" w:lastRow="0" w:firstColumn="1" w:lastColumn="0" w:noHBand="0" w:noVBand="1"/>
      </w:tblPr>
      <w:tblGrid>
        <w:gridCol w:w="4805"/>
        <w:gridCol w:w="346"/>
        <w:gridCol w:w="5334"/>
      </w:tblGrid>
      <w:tr w:rsidR="007B4B94" w:rsidRPr="001F1E7B" w14:paraId="2F450A10" w14:textId="77777777" w:rsidTr="007B4B94">
        <w:trPr>
          <w:jc w:val="center"/>
        </w:trPr>
        <w:tc>
          <w:tcPr>
            <w:tcW w:w="10485" w:type="dxa"/>
            <w:gridSpan w:val="3"/>
            <w:shd w:val="clear" w:color="auto" w:fill="BFBFBF" w:themeFill="background1" w:themeFillShade="BF"/>
          </w:tcPr>
          <w:p w14:paraId="10FF5AA4" w14:textId="1B86A029" w:rsidR="007B4B94" w:rsidRPr="007B4B94" w:rsidRDefault="007B4B94" w:rsidP="003B0C65">
            <w:pPr>
              <w:jc w:val="center"/>
              <w:rPr>
                <w:rFonts w:ascii="Arial" w:hAnsi="Arial" w:cs="Arial"/>
                <w:b/>
                <w:bCs/>
                <w:lang w:val="en-GB"/>
              </w:rPr>
            </w:pPr>
            <w:r w:rsidRPr="007B4B94">
              <w:rPr>
                <w:rFonts w:ascii="Arial" w:hAnsi="Arial" w:cs="Arial"/>
                <w:b/>
                <w:bCs/>
                <w:lang w:val="en-GB"/>
              </w:rPr>
              <w:t>Step into the Manor</w:t>
            </w:r>
          </w:p>
        </w:tc>
      </w:tr>
      <w:tr w:rsidR="007B4B94" w:rsidRPr="001F1E7B" w14:paraId="004E26E8" w14:textId="77777777" w:rsidTr="007B4B94">
        <w:trPr>
          <w:jc w:val="center"/>
        </w:trPr>
        <w:tc>
          <w:tcPr>
            <w:tcW w:w="5151" w:type="dxa"/>
            <w:gridSpan w:val="2"/>
          </w:tcPr>
          <w:p w14:paraId="069FE268" w14:textId="282B5A67" w:rsidR="007B4B94" w:rsidRPr="001F1E7B" w:rsidRDefault="007B4B94" w:rsidP="007B4B94">
            <w:pPr>
              <w:rPr>
                <w:rFonts w:ascii="Arial" w:hAnsi="Arial" w:cs="Arial"/>
                <w:sz w:val="22"/>
                <w:szCs w:val="22"/>
                <w:lang w:val="en-GB"/>
              </w:rPr>
            </w:pPr>
            <w:r w:rsidRPr="001F1E7B">
              <w:rPr>
                <w:rFonts w:ascii="Arial" w:hAnsi="Arial" w:cs="Arial"/>
                <w:b/>
                <w:sz w:val="22"/>
                <w:szCs w:val="22"/>
                <w:lang w:val="en-GB"/>
              </w:rPr>
              <w:t>Audience:</w:t>
            </w:r>
            <w:r>
              <w:rPr>
                <w:rFonts w:ascii="Arial" w:hAnsi="Arial" w:cs="Arial"/>
                <w:b/>
                <w:sz w:val="22"/>
                <w:szCs w:val="22"/>
                <w:lang w:val="en-GB"/>
              </w:rPr>
              <w:t xml:space="preserve"> </w:t>
            </w:r>
            <w:r>
              <w:rPr>
                <w:rFonts w:ascii="Arial" w:hAnsi="Arial" w:cs="Arial"/>
                <w:bCs/>
                <w:sz w:val="22"/>
                <w:szCs w:val="22"/>
                <w:lang w:val="en-GB"/>
              </w:rPr>
              <w:t xml:space="preserve">Reception/KS1 </w:t>
            </w:r>
          </w:p>
        </w:tc>
        <w:tc>
          <w:tcPr>
            <w:tcW w:w="5334" w:type="dxa"/>
          </w:tcPr>
          <w:p w14:paraId="3EBD540C" w14:textId="7A0E3358" w:rsidR="007B4B94" w:rsidRPr="001F1E7B" w:rsidRDefault="007B4B94" w:rsidP="007B4B94">
            <w:pPr>
              <w:rPr>
                <w:rFonts w:ascii="Arial" w:hAnsi="Arial" w:cs="Arial"/>
                <w:bCs/>
                <w:sz w:val="22"/>
                <w:szCs w:val="22"/>
                <w:lang w:val="en-GB"/>
              </w:rPr>
            </w:pPr>
            <w:r w:rsidRPr="001F1E7B">
              <w:rPr>
                <w:rFonts w:ascii="Arial" w:hAnsi="Arial" w:cs="Arial"/>
                <w:b/>
                <w:bCs/>
                <w:sz w:val="22"/>
                <w:szCs w:val="22"/>
                <w:lang w:val="en-GB"/>
              </w:rPr>
              <w:t>Duration:</w:t>
            </w:r>
            <w:r w:rsidRPr="001F1E7B">
              <w:rPr>
                <w:rFonts w:ascii="Arial" w:hAnsi="Arial" w:cs="Arial"/>
                <w:sz w:val="22"/>
                <w:szCs w:val="22"/>
                <w:lang w:val="en-GB"/>
              </w:rPr>
              <w:t xml:space="preserve"> </w:t>
            </w:r>
            <w:r>
              <w:rPr>
                <w:rFonts w:ascii="Arial" w:hAnsi="Arial" w:cs="Arial"/>
                <w:sz w:val="22"/>
                <w:szCs w:val="22"/>
                <w:lang w:val="en-GB"/>
              </w:rPr>
              <w:t>3- 4 hours</w:t>
            </w:r>
          </w:p>
        </w:tc>
      </w:tr>
      <w:tr w:rsidR="007B4B94" w:rsidRPr="000C5BB5" w14:paraId="719C6557" w14:textId="77777777" w:rsidTr="007B4B94">
        <w:trPr>
          <w:jc w:val="center"/>
        </w:trPr>
        <w:tc>
          <w:tcPr>
            <w:tcW w:w="10485" w:type="dxa"/>
            <w:gridSpan w:val="3"/>
          </w:tcPr>
          <w:p w14:paraId="59822A44" w14:textId="77777777" w:rsidR="007B4B94" w:rsidRPr="000C5BB5" w:rsidRDefault="007B4B94" w:rsidP="007B4B94">
            <w:pPr>
              <w:rPr>
                <w:rFonts w:ascii="Arial" w:hAnsi="Arial" w:cs="Arial"/>
                <w:b/>
                <w:sz w:val="22"/>
                <w:szCs w:val="22"/>
                <w:lang w:val="en-GB"/>
              </w:rPr>
            </w:pPr>
            <w:r w:rsidRPr="000C5BB5">
              <w:rPr>
                <w:rFonts w:ascii="Arial" w:hAnsi="Arial" w:cs="Arial"/>
                <w:b/>
                <w:sz w:val="22"/>
                <w:szCs w:val="22"/>
                <w:lang w:val="en-GB"/>
              </w:rPr>
              <w:t xml:space="preserve">Main Objective: </w:t>
            </w:r>
            <w:r>
              <w:rPr>
                <w:rFonts w:ascii="Arial" w:hAnsi="Arial" w:cs="Arial"/>
                <w:bCs/>
                <w:sz w:val="22"/>
                <w:szCs w:val="22"/>
                <w:lang w:val="en-GB"/>
              </w:rPr>
              <w:t>To</w:t>
            </w:r>
            <w:r w:rsidRPr="002C22A9">
              <w:rPr>
                <w:rFonts w:ascii="Arial" w:hAnsi="Arial" w:cs="Arial"/>
                <w:bCs/>
                <w:sz w:val="22"/>
                <w:szCs w:val="22"/>
                <w:lang w:val="en-GB"/>
              </w:rPr>
              <w:t xml:space="preserve"> </w:t>
            </w:r>
            <w:r>
              <w:rPr>
                <w:rFonts w:ascii="Arial" w:hAnsi="Arial" w:cs="Arial"/>
                <w:bCs/>
                <w:sz w:val="22"/>
                <w:szCs w:val="22"/>
                <w:lang w:val="en-GB"/>
              </w:rPr>
              <w:t xml:space="preserve">see how life in a Manor House from the 1620s is different today. </w:t>
            </w:r>
          </w:p>
        </w:tc>
      </w:tr>
      <w:tr w:rsidR="007B4B94" w:rsidRPr="003E31E3" w14:paraId="55CF2EE5" w14:textId="77777777" w:rsidTr="007B4B94">
        <w:trPr>
          <w:jc w:val="center"/>
        </w:trPr>
        <w:tc>
          <w:tcPr>
            <w:tcW w:w="10485" w:type="dxa"/>
            <w:gridSpan w:val="3"/>
          </w:tcPr>
          <w:p w14:paraId="17E8B75D" w14:textId="77777777" w:rsidR="007B4B94" w:rsidRPr="003E31E3" w:rsidRDefault="007B4B94" w:rsidP="007B4B94">
            <w:pPr>
              <w:rPr>
                <w:rFonts w:ascii="Arial" w:hAnsi="Arial" w:cs="Arial"/>
                <w:iCs/>
                <w:sz w:val="22"/>
                <w:szCs w:val="22"/>
                <w:lang w:val="en-GB"/>
              </w:rPr>
            </w:pPr>
            <w:r w:rsidRPr="001F1E7B">
              <w:rPr>
                <w:rFonts w:ascii="Arial" w:hAnsi="Arial" w:cs="Arial"/>
                <w:b/>
                <w:bCs/>
                <w:sz w:val="22"/>
                <w:szCs w:val="22"/>
                <w:lang w:val="en-GB"/>
              </w:rPr>
              <w:t>Session Description:</w:t>
            </w:r>
            <w:r>
              <w:rPr>
                <w:rFonts w:ascii="Arial" w:hAnsi="Arial" w:cs="Arial"/>
                <w:b/>
                <w:bCs/>
                <w:sz w:val="22"/>
                <w:szCs w:val="22"/>
                <w:lang w:val="en-GB"/>
              </w:rPr>
              <w:t xml:space="preserve"> </w:t>
            </w:r>
            <w:r w:rsidRPr="002C22A9">
              <w:rPr>
                <w:rFonts w:ascii="Arial" w:hAnsi="Arial" w:cs="Arial"/>
                <w:sz w:val="22"/>
                <w:szCs w:val="22"/>
                <w:lang w:val="en-GB"/>
              </w:rPr>
              <w:t xml:space="preserve">The children will meet </w:t>
            </w:r>
            <w:r>
              <w:rPr>
                <w:rFonts w:ascii="Arial" w:hAnsi="Arial" w:cs="Arial"/>
                <w:sz w:val="22"/>
                <w:szCs w:val="22"/>
                <w:lang w:val="en-GB"/>
              </w:rPr>
              <w:t xml:space="preserve">Mistress Mary Carter, the housekeeper of the Manor House at </w:t>
            </w:r>
            <w:proofErr w:type="spellStart"/>
            <w:r>
              <w:rPr>
                <w:rFonts w:ascii="Arial" w:hAnsi="Arial" w:cs="Arial"/>
                <w:sz w:val="22"/>
                <w:szCs w:val="22"/>
                <w:lang w:val="en-GB"/>
              </w:rPr>
              <w:t>Donington</w:t>
            </w:r>
            <w:proofErr w:type="spellEnd"/>
            <w:r>
              <w:rPr>
                <w:rFonts w:ascii="Arial" w:hAnsi="Arial" w:cs="Arial"/>
                <w:sz w:val="22"/>
                <w:szCs w:val="22"/>
                <w:lang w:val="en-GB"/>
              </w:rPr>
              <w:t xml:space="preserve"> le Heath and be given the chance to explore the home of Lord and Lady Digby who owned it in 1620 to see how it is similar or different to the way they live today. Mistress Carter will get the children to help her prepare for a banquet for her employers by setting the table in the Great Chamber and helping with a few tasks in the kitchen in preparation for the meal. The children will get the opportunity to dress in clothes from the period, play with Tudor toys, play musical instruments, dance and make a lavender bag to take home with them</w:t>
            </w:r>
          </w:p>
        </w:tc>
      </w:tr>
      <w:tr w:rsidR="007B4B94" w:rsidRPr="007752C4" w14:paraId="10F434EF" w14:textId="77777777" w:rsidTr="007B4B94">
        <w:trPr>
          <w:jc w:val="center"/>
        </w:trPr>
        <w:tc>
          <w:tcPr>
            <w:tcW w:w="10485" w:type="dxa"/>
            <w:gridSpan w:val="3"/>
          </w:tcPr>
          <w:p w14:paraId="0846E54E" w14:textId="77777777" w:rsidR="007B4B94" w:rsidRPr="001F1E7B" w:rsidRDefault="007B4B94" w:rsidP="007B4B94">
            <w:pPr>
              <w:rPr>
                <w:rFonts w:ascii="Arial" w:hAnsi="Arial" w:cs="Arial"/>
                <w:bCs/>
                <w:color w:val="202124"/>
                <w:sz w:val="22"/>
                <w:szCs w:val="22"/>
                <w:shd w:val="clear" w:color="auto" w:fill="FFFFFF"/>
                <w:lang w:val="en-GB"/>
              </w:rPr>
            </w:pPr>
            <w:r w:rsidRPr="001F1E7B">
              <w:rPr>
                <w:rFonts w:ascii="Arial" w:hAnsi="Arial" w:cs="Arial"/>
                <w:b/>
                <w:sz w:val="22"/>
                <w:szCs w:val="22"/>
                <w:lang w:val="en-GB"/>
              </w:rPr>
              <w:t>Learning Outcomes:</w:t>
            </w:r>
          </w:p>
          <w:p w14:paraId="22D79A35" w14:textId="77777777" w:rsidR="007B4B94"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Help the children develop an awareness and understanding that the way of life was different in the past. </w:t>
            </w:r>
          </w:p>
          <w:p w14:paraId="4443B7EC" w14:textId="77777777" w:rsidR="007B4B94" w:rsidRPr="005660CF"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To recognise rooms and household objects from a long time ago</w:t>
            </w:r>
          </w:p>
          <w:p w14:paraId="74F3BC50" w14:textId="77777777" w:rsidR="007B4B94"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If they are studying the Great Fire of London, Elizabeth I or Gunpowder Plot or intend to study the Tudors at KS2 the session will help them to understand what homes would have been like at the time.</w:t>
            </w:r>
          </w:p>
          <w:p w14:paraId="458C3243" w14:textId="77777777" w:rsidR="007B4B94"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Look and play with toys from the past and dress up in costumes and consider how they are different.</w:t>
            </w:r>
          </w:p>
          <w:p w14:paraId="2E710F14" w14:textId="77777777" w:rsidR="007B4B94" w:rsidRPr="008F0B86"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Get the chance to play musical instruments from the past. </w:t>
            </w:r>
          </w:p>
          <w:p w14:paraId="425C4AD5" w14:textId="77777777" w:rsidR="007B4B94"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Understand the importance of the house and its occupants to the local area. </w:t>
            </w:r>
          </w:p>
          <w:p w14:paraId="69AF9BAD" w14:textId="77777777" w:rsidR="007B4B94" w:rsidRPr="007752C4" w:rsidRDefault="007B4B9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Develop the children’s speaking, listening, participation and thinking skills through role play and storytelling. </w:t>
            </w:r>
          </w:p>
        </w:tc>
      </w:tr>
      <w:tr w:rsidR="007B4B94" w:rsidRPr="00FC5D8B" w14:paraId="135B39CF" w14:textId="77777777" w:rsidTr="007B4B94">
        <w:trPr>
          <w:trHeight w:val="714"/>
          <w:jc w:val="center"/>
        </w:trPr>
        <w:tc>
          <w:tcPr>
            <w:tcW w:w="10485" w:type="dxa"/>
            <w:gridSpan w:val="3"/>
          </w:tcPr>
          <w:p w14:paraId="039F7CAF" w14:textId="77777777" w:rsidR="007B4B94" w:rsidRDefault="007B4B94" w:rsidP="007B4B94">
            <w:pPr>
              <w:rPr>
                <w:rFonts w:ascii="Arial" w:hAnsi="Arial" w:cs="Arial"/>
                <w:b/>
                <w:sz w:val="22"/>
                <w:szCs w:val="22"/>
                <w:lang w:val="en-GB"/>
              </w:rPr>
            </w:pPr>
            <w:r w:rsidRPr="00C50A0A">
              <w:rPr>
                <w:rFonts w:ascii="Arial" w:hAnsi="Arial" w:cs="Arial"/>
                <w:b/>
                <w:sz w:val="22"/>
                <w:szCs w:val="22"/>
                <w:lang w:val="en-GB"/>
              </w:rPr>
              <w:t>National Curriculum links:</w:t>
            </w:r>
          </w:p>
          <w:p w14:paraId="187F0078" w14:textId="77777777" w:rsidR="007B4B94" w:rsidRDefault="007B4B94" w:rsidP="007B4B94">
            <w:pPr>
              <w:rPr>
                <w:rFonts w:ascii="Arial" w:hAnsi="Arial" w:cs="Arial"/>
                <w:b/>
                <w:sz w:val="22"/>
                <w:szCs w:val="22"/>
                <w:lang w:val="en-GB"/>
              </w:rPr>
            </w:pPr>
          </w:p>
          <w:p w14:paraId="5B41CC97" w14:textId="77777777" w:rsidR="007B4B94" w:rsidRPr="00C50A0A" w:rsidRDefault="007B4B94" w:rsidP="007B4B94">
            <w:pPr>
              <w:rPr>
                <w:rFonts w:ascii="Arial" w:hAnsi="Arial" w:cs="Arial"/>
                <w:b/>
                <w:sz w:val="22"/>
                <w:szCs w:val="22"/>
                <w:lang w:val="en-GB"/>
              </w:rPr>
            </w:pPr>
            <w:r>
              <w:rPr>
                <w:rFonts w:ascii="Arial" w:hAnsi="Arial" w:cs="Arial"/>
                <w:b/>
                <w:sz w:val="22"/>
                <w:szCs w:val="22"/>
                <w:lang w:val="en-GB"/>
              </w:rPr>
              <w:t>History</w:t>
            </w:r>
          </w:p>
          <w:p w14:paraId="0652A443" w14:textId="77777777" w:rsidR="007B4B94" w:rsidRDefault="007B4B94" w:rsidP="00AD5BFB">
            <w:pPr>
              <w:pStyle w:val="ListParagraph"/>
              <w:numPr>
                <w:ilvl w:val="0"/>
                <w:numId w:val="12"/>
              </w:numPr>
              <w:spacing w:line="256" w:lineRule="auto"/>
              <w:rPr>
                <w:rFonts w:ascii="Arial" w:hAnsi="Arial" w:cs="Arial"/>
                <w:color w:val="000000"/>
                <w:sz w:val="22"/>
                <w:szCs w:val="22"/>
                <w:lang w:val="en-GB"/>
              </w:rPr>
            </w:pPr>
            <w:r>
              <w:rPr>
                <w:rFonts w:ascii="Arial" w:hAnsi="Arial" w:cs="Arial"/>
                <w:color w:val="000000"/>
                <w:sz w:val="22"/>
                <w:szCs w:val="22"/>
                <w:lang w:val="en-GB"/>
              </w:rPr>
              <w:t>S</w:t>
            </w:r>
            <w:r w:rsidRPr="00401DB0">
              <w:rPr>
                <w:rFonts w:ascii="Arial" w:hAnsi="Arial" w:cs="Arial"/>
                <w:color w:val="000000"/>
                <w:sz w:val="22"/>
                <w:szCs w:val="22"/>
                <w:lang w:val="en-GB"/>
              </w:rPr>
              <w:t>ignificant historical events, people and places in their own locality</w:t>
            </w:r>
          </w:p>
          <w:p w14:paraId="2B7444EE" w14:textId="77777777" w:rsidR="007B4B94" w:rsidRDefault="007B4B94" w:rsidP="00AD5BFB">
            <w:pPr>
              <w:pStyle w:val="ListParagraph"/>
              <w:numPr>
                <w:ilvl w:val="0"/>
                <w:numId w:val="12"/>
              </w:numPr>
              <w:spacing w:line="256" w:lineRule="auto"/>
              <w:rPr>
                <w:rFonts w:ascii="Arial" w:hAnsi="Arial" w:cs="Arial"/>
                <w:color w:val="000000"/>
                <w:sz w:val="22"/>
                <w:szCs w:val="22"/>
                <w:lang w:val="en-GB"/>
              </w:rPr>
            </w:pPr>
            <w:r w:rsidRPr="005660CF">
              <w:rPr>
                <w:rFonts w:ascii="Arial" w:hAnsi="Arial" w:cs="Arial"/>
                <w:color w:val="000000"/>
                <w:sz w:val="22"/>
                <w:szCs w:val="22"/>
                <w:lang w:val="en-GB"/>
              </w:rPr>
              <w:t>They should know where the people and events they study fit within a chronological framework.</w:t>
            </w:r>
          </w:p>
          <w:p w14:paraId="268526D8" w14:textId="77777777" w:rsidR="007B4B94" w:rsidRDefault="007B4B94" w:rsidP="007B4B94">
            <w:pPr>
              <w:pStyle w:val="ListParagraph"/>
              <w:spacing w:line="256" w:lineRule="auto"/>
              <w:ind w:left="360"/>
              <w:rPr>
                <w:rFonts w:ascii="Arial" w:hAnsi="Arial" w:cs="Arial"/>
                <w:color w:val="000000"/>
                <w:sz w:val="22"/>
                <w:szCs w:val="22"/>
                <w:lang w:val="en-GB"/>
              </w:rPr>
            </w:pPr>
            <w:r w:rsidRPr="005660CF">
              <w:rPr>
                <w:rFonts w:ascii="Arial" w:hAnsi="Arial" w:cs="Arial"/>
                <w:color w:val="000000"/>
                <w:sz w:val="22"/>
                <w:szCs w:val="22"/>
                <w:lang w:val="en-GB"/>
              </w:rPr>
              <w:t xml:space="preserve"> and identify similarities and differences between ways</w:t>
            </w:r>
            <w:r>
              <w:rPr>
                <w:rFonts w:ascii="Arial" w:hAnsi="Arial" w:cs="Arial"/>
                <w:color w:val="000000"/>
                <w:sz w:val="22"/>
                <w:szCs w:val="22"/>
                <w:lang w:val="en-GB"/>
              </w:rPr>
              <w:t xml:space="preserve"> </w:t>
            </w:r>
            <w:r w:rsidRPr="005660CF">
              <w:rPr>
                <w:rFonts w:ascii="Arial" w:hAnsi="Arial" w:cs="Arial"/>
                <w:color w:val="000000"/>
                <w:sz w:val="22"/>
                <w:szCs w:val="22"/>
                <w:lang w:val="en-GB"/>
              </w:rPr>
              <w:t>of life in different periods.</w:t>
            </w:r>
          </w:p>
          <w:p w14:paraId="5D2FF1C7" w14:textId="2B2FFF86" w:rsidR="007B4B94" w:rsidRPr="007B4B94" w:rsidRDefault="007B4B94" w:rsidP="00AD5BFB">
            <w:pPr>
              <w:pStyle w:val="ListParagraph"/>
              <w:numPr>
                <w:ilvl w:val="0"/>
                <w:numId w:val="12"/>
              </w:numPr>
              <w:spacing w:line="256" w:lineRule="auto"/>
              <w:rPr>
                <w:rFonts w:ascii="Arial" w:hAnsi="Arial" w:cs="Arial"/>
                <w:color w:val="000000"/>
                <w:sz w:val="22"/>
                <w:szCs w:val="22"/>
                <w:lang w:val="en-GB"/>
              </w:rPr>
            </w:pPr>
            <w:r w:rsidRPr="00FC5D8B">
              <w:rPr>
                <w:rFonts w:ascii="Arial" w:hAnsi="Arial" w:cs="Arial"/>
                <w:color w:val="000000"/>
                <w:sz w:val="22"/>
                <w:szCs w:val="22"/>
                <w:lang w:val="en-GB"/>
              </w:rPr>
              <w:t>a study of an aspect or theme in British history that extends pupils’ chronological knowledge beyond 1066</w:t>
            </w:r>
            <w:r>
              <w:rPr>
                <w:rFonts w:ascii="Arial" w:hAnsi="Arial" w:cs="Arial"/>
                <w:color w:val="000000"/>
                <w:sz w:val="22"/>
                <w:szCs w:val="22"/>
                <w:lang w:val="en-GB"/>
              </w:rPr>
              <w:t xml:space="preserve"> (KS2)</w:t>
            </w:r>
          </w:p>
        </w:tc>
      </w:tr>
      <w:tr w:rsidR="007B4B94" w:rsidRPr="00C50A0A" w14:paraId="0C1A87EF" w14:textId="77777777" w:rsidTr="007B4B94">
        <w:trPr>
          <w:trHeight w:val="222"/>
          <w:jc w:val="center"/>
        </w:trPr>
        <w:tc>
          <w:tcPr>
            <w:tcW w:w="10485" w:type="dxa"/>
            <w:gridSpan w:val="3"/>
            <w:tcBorders>
              <w:bottom w:val="nil"/>
            </w:tcBorders>
          </w:tcPr>
          <w:p w14:paraId="2DA77404" w14:textId="77777777" w:rsidR="007B4B94" w:rsidRPr="00C50A0A" w:rsidRDefault="007B4B94" w:rsidP="003B0C65">
            <w:pPr>
              <w:rPr>
                <w:rFonts w:ascii="Arial" w:hAnsi="Arial" w:cs="Arial"/>
                <w:b/>
                <w:sz w:val="22"/>
                <w:szCs w:val="22"/>
                <w:lang w:val="en-GB"/>
              </w:rPr>
            </w:pPr>
            <w:r>
              <w:rPr>
                <w:rFonts w:ascii="Arial" w:hAnsi="Arial" w:cs="Arial"/>
                <w:b/>
                <w:sz w:val="22"/>
                <w:szCs w:val="22"/>
                <w:lang w:val="en-GB"/>
              </w:rPr>
              <w:t>Topics and Themes</w:t>
            </w:r>
          </w:p>
        </w:tc>
      </w:tr>
      <w:tr w:rsidR="007B4B94" w:rsidRPr="00C13098" w14:paraId="407AD695" w14:textId="77777777" w:rsidTr="007B4B94">
        <w:trPr>
          <w:trHeight w:val="789"/>
          <w:jc w:val="center"/>
        </w:trPr>
        <w:tc>
          <w:tcPr>
            <w:tcW w:w="4805" w:type="dxa"/>
            <w:tcBorders>
              <w:top w:val="nil"/>
              <w:right w:val="nil"/>
            </w:tcBorders>
          </w:tcPr>
          <w:p w14:paraId="70DDA46D" w14:textId="6098DCA5"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Homes</w:t>
            </w:r>
          </w:p>
          <w:p w14:paraId="01F9EA2E" w14:textId="5800E3AC" w:rsidR="007B4B94" w:rsidRPr="00F822C0"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Buildings</w:t>
            </w:r>
          </w:p>
          <w:p w14:paraId="6B998E7F" w14:textId="1C0C07AD"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Life in the past</w:t>
            </w:r>
          </w:p>
          <w:p w14:paraId="7CFC8948" w14:textId="5F068500" w:rsidR="007B4B94" w:rsidRPr="007B4B94" w:rsidRDefault="007B4B94" w:rsidP="007B4B94">
            <w:pPr>
              <w:rPr>
                <w:rFonts w:ascii="Arial" w:hAnsi="Arial" w:cs="Arial"/>
                <w:bCs/>
                <w:sz w:val="22"/>
                <w:szCs w:val="22"/>
                <w:lang w:val="en-GB"/>
              </w:rPr>
            </w:pPr>
          </w:p>
        </w:tc>
        <w:tc>
          <w:tcPr>
            <w:tcW w:w="5680" w:type="dxa"/>
            <w:gridSpan w:val="2"/>
            <w:tcBorders>
              <w:top w:val="nil"/>
              <w:left w:val="nil"/>
            </w:tcBorders>
          </w:tcPr>
          <w:p w14:paraId="7F2B9CB1" w14:textId="6E3C3F40"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Toys from the past</w:t>
            </w:r>
          </w:p>
          <w:p w14:paraId="0159E961" w14:textId="77777777" w:rsidR="007B4B94" w:rsidRDefault="007B4B94" w:rsidP="00AD5BFB">
            <w:pPr>
              <w:pStyle w:val="ListParagraph"/>
              <w:numPr>
                <w:ilvl w:val="0"/>
                <w:numId w:val="12"/>
              </w:numPr>
              <w:rPr>
                <w:rFonts w:ascii="Arial" w:hAnsi="Arial" w:cs="Arial"/>
                <w:bCs/>
                <w:sz w:val="22"/>
                <w:szCs w:val="22"/>
                <w:lang w:val="en-GB"/>
              </w:rPr>
            </w:pPr>
            <w:r w:rsidRPr="00F822C0">
              <w:rPr>
                <w:rFonts w:ascii="Arial" w:hAnsi="Arial" w:cs="Arial"/>
                <w:bCs/>
                <w:sz w:val="22"/>
                <w:szCs w:val="22"/>
                <w:lang w:val="en-GB"/>
              </w:rPr>
              <w:t>Local Histor</w:t>
            </w:r>
            <w:r>
              <w:rPr>
                <w:rFonts w:ascii="Arial" w:hAnsi="Arial" w:cs="Arial"/>
                <w:bCs/>
                <w:sz w:val="22"/>
                <w:szCs w:val="22"/>
                <w:lang w:val="en-GB"/>
              </w:rPr>
              <w:t>y</w:t>
            </w:r>
          </w:p>
          <w:p w14:paraId="0C33F641" w14:textId="715AF199" w:rsidR="007B4B94" w:rsidRPr="00C13098"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Clothes</w:t>
            </w:r>
          </w:p>
        </w:tc>
      </w:tr>
    </w:tbl>
    <w:p w14:paraId="389D98E5" w14:textId="77777777" w:rsidR="007B4B94" w:rsidRDefault="007B4B94" w:rsidP="00512AEF">
      <w:pPr>
        <w:spacing w:after="200" w:line="276" w:lineRule="auto"/>
        <w:jc w:val="both"/>
        <w:rPr>
          <w:rFonts w:ascii="Arial" w:hAnsi="Arial" w:cs="Arial"/>
          <w:sz w:val="23"/>
          <w:szCs w:val="23"/>
        </w:rPr>
      </w:pPr>
    </w:p>
    <w:p w14:paraId="7A3125FF" w14:textId="3AEE7FB0" w:rsidR="00123BDC" w:rsidRDefault="00123BDC" w:rsidP="000D2B90">
      <w:pPr>
        <w:spacing w:after="200" w:line="276" w:lineRule="auto"/>
        <w:rPr>
          <w:rFonts w:ascii="Arial" w:hAnsi="Arial" w:cs="Arial"/>
          <w:color w:val="322E30"/>
          <w:sz w:val="23"/>
          <w:szCs w:val="23"/>
          <w:shd w:val="clear" w:color="auto" w:fill="FFFFFF"/>
        </w:rPr>
      </w:pPr>
      <w:r>
        <w:rPr>
          <w:rFonts w:ascii="Arial" w:hAnsi="Arial" w:cs="Arial"/>
          <w:color w:val="322E30"/>
          <w:sz w:val="23"/>
          <w:szCs w:val="23"/>
          <w:shd w:val="clear" w:color="auto" w:fill="FFFFFF"/>
        </w:rPr>
        <w:t xml:space="preserve">More information can be found on our website: </w:t>
      </w:r>
      <w:hyperlink r:id="rId8" w:history="1">
        <w:r w:rsidRPr="00482956">
          <w:rPr>
            <w:rStyle w:val="Hyperlink"/>
            <w:rFonts w:ascii="Arial" w:hAnsi="Arial" w:cs="Arial"/>
            <w:sz w:val="23"/>
            <w:szCs w:val="23"/>
            <w:shd w:val="clear" w:color="auto" w:fill="FFFFFF"/>
          </w:rPr>
          <w:t>www.</w:t>
        </w:r>
        <w:r w:rsidRPr="00482956">
          <w:rPr>
            <w:rStyle w:val="Hyperlink"/>
            <w:rFonts w:ascii="Arial" w:hAnsi="Arial" w:cs="Arial"/>
            <w:sz w:val="23"/>
            <w:szCs w:val="23"/>
            <w:shd w:val="clear" w:color="auto" w:fill="FFFFFF"/>
          </w:rPr>
          <w:t>1620shouse.org.uk</w:t>
        </w:r>
      </w:hyperlink>
    </w:p>
    <w:p w14:paraId="16B0E7E6" w14:textId="4A45FE14" w:rsidR="000D2B90" w:rsidRPr="000D2B90" w:rsidRDefault="000D2B90" w:rsidP="000D2B90">
      <w:pPr>
        <w:spacing w:after="200" w:line="276" w:lineRule="auto"/>
        <w:rPr>
          <w:rFonts w:ascii="Arial" w:hAnsi="Arial" w:cs="Arial"/>
          <w:sz w:val="23"/>
          <w:szCs w:val="23"/>
        </w:rPr>
      </w:pPr>
      <w:r w:rsidRPr="000D2B90">
        <w:rPr>
          <w:rFonts w:ascii="Arial" w:hAnsi="Arial" w:cs="Arial"/>
          <w:color w:val="322E30"/>
          <w:sz w:val="23"/>
          <w:szCs w:val="23"/>
          <w:shd w:val="clear" w:color="auto" w:fill="FFFFFF"/>
        </w:rPr>
        <w:t>Our team is always happy to talk about options for your visit</w:t>
      </w:r>
      <w:r w:rsidRPr="000D2B90">
        <w:rPr>
          <w:rFonts w:ascii="Arial" w:hAnsi="Arial" w:cs="Arial"/>
          <w:color w:val="322E30"/>
          <w:sz w:val="23"/>
          <w:szCs w:val="23"/>
          <w:shd w:val="clear" w:color="auto" w:fill="FFFFFF"/>
        </w:rPr>
        <w:t>. For further information,</w:t>
      </w:r>
      <w:r w:rsidRPr="000D2B90">
        <w:rPr>
          <w:rFonts w:ascii="Arial" w:hAnsi="Arial" w:cs="Arial"/>
          <w:color w:val="322E30"/>
          <w:sz w:val="23"/>
          <w:szCs w:val="23"/>
          <w:shd w:val="clear" w:color="auto" w:fill="FFFFFF"/>
        </w:rPr>
        <w:t xml:space="preserve"> please call us on  </w:t>
      </w:r>
      <w:r w:rsidRPr="000D2B90">
        <w:rPr>
          <w:rStyle w:val="Strong"/>
          <w:rFonts w:ascii="Arial" w:hAnsi="Arial" w:cs="Arial"/>
          <w:b w:val="0"/>
          <w:bCs/>
          <w:color w:val="322E30"/>
          <w:sz w:val="23"/>
          <w:szCs w:val="23"/>
          <w:shd w:val="clear" w:color="auto" w:fill="FFFFFF"/>
        </w:rPr>
        <w:t>01455 290429</w:t>
      </w:r>
      <w:r w:rsidRPr="000D2B90">
        <w:rPr>
          <w:rFonts w:ascii="Arial" w:hAnsi="Arial" w:cs="Arial"/>
          <w:color w:val="322E30"/>
          <w:sz w:val="23"/>
          <w:szCs w:val="23"/>
          <w:shd w:val="clear" w:color="auto" w:fill="FFFFFF"/>
        </w:rPr>
        <w:t> or email </w:t>
      </w:r>
      <w:hyperlink r:id="rId9" w:tgtFrame="_top" w:history="1">
        <w:r w:rsidRPr="000D2B90">
          <w:rPr>
            <w:rStyle w:val="Hyperlink"/>
            <w:rFonts w:ascii="Arial" w:hAnsi="Arial" w:cs="Arial"/>
            <w:color w:val="860038"/>
            <w:sz w:val="23"/>
            <w:szCs w:val="23"/>
            <w:u w:val="none"/>
            <w:shd w:val="clear" w:color="auto" w:fill="FFFFFF"/>
          </w:rPr>
          <w:t>1620shouse@leics.gov.uk</w:t>
        </w:r>
      </w:hyperlink>
      <w:r w:rsidRPr="000D2B90">
        <w:rPr>
          <w:rFonts w:ascii="Arial" w:hAnsi="Arial" w:cs="Arial"/>
          <w:color w:val="322E30"/>
          <w:sz w:val="23"/>
          <w:szCs w:val="23"/>
          <w:shd w:val="clear" w:color="auto" w:fill="FFFFFF"/>
        </w:rPr>
        <w:t> </w:t>
      </w:r>
    </w:p>
    <w:p w14:paraId="2EEBFB90" w14:textId="6224E445" w:rsidR="00285B7C" w:rsidRDefault="00285B7C" w:rsidP="00187A6A">
      <w:pPr>
        <w:pStyle w:val="Heading5"/>
        <w:rPr>
          <w:rFonts w:ascii="Arial" w:hAnsi="Arial" w:cs="Arial"/>
          <w:i w:val="0"/>
          <w:iCs w:val="0"/>
          <w:color w:val="FF0000"/>
          <w:sz w:val="24"/>
          <w:szCs w:val="24"/>
          <w:u w:val="single"/>
        </w:rPr>
      </w:pPr>
      <w:r w:rsidRPr="004B2CE6">
        <w:rPr>
          <w:rFonts w:ascii="Arial" w:hAnsi="Arial" w:cs="Arial"/>
          <w:i w:val="0"/>
          <w:iCs w:val="0"/>
          <w:color w:val="FF0000"/>
          <w:sz w:val="24"/>
          <w:szCs w:val="24"/>
          <w:u w:val="single"/>
        </w:rPr>
        <w:t>Melton Carnegie Museum</w:t>
      </w:r>
    </w:p>
    <w:p w14:paraId="5E90BC3C" w14:textId="77777777" w:rsidR="004B2CE6" w:rsidRDefault="004B2CE6" w:rsidP="004B2CE6">
      <w:pPr>
        <w:rPr>
          <w:lang w:val="en-GB"/>
        </w:rPr>
      </w:pPr>
    </w:p>
    <w:p w14:paraId="12D4DA32" w14:textId="561BFC88" w:rsidR="004B2CE6" w:rsidRDefault="004B2CE6" w:rsidP="004B2CE6">
      <w:pPr>
        <w:rPr>
          <w:rFonts w:ascii="Arial" w:hAnsi="Arial" w:cs="Arial"/>
          <w:sz w:val="23"/>
          <w:szCs w:val="23"/>
          <w:lang w:val="en-GB"/>
        </w:rPr>
      </w:pPr>
      <w:r w:rsidRPr="004B2CE6">
        <w:rPr>
          <w:rFonts w:ascii="Arial" w:hAnsi="Arial" w:cs="Arial"/>
          <w:sz w:val="23"/>
          <w:szCs w:val="23"/>
          <w:lang w:val="en-GB"/>
        </w:rPr>
        <w:t>Melton Museum traces the social and economic history of Melton and showcase</w:t>
      </w:r>
      <w:r>
        <w:rPr>
          <w:rFonts w:ascii="Arial" w:hAnsi="Arial" w:cs="Arial"/>
          <w:sz w:val="23"/>
          <w:szCs w:val="23"/>
          <w:lang w:val="en-GB"/>
        </w:rPr>
        <w:t>s</w:t>
      </w:r>
      <w:r w:rsidRPr="004B2CE6">
        <w:rPr>
          <w:rFonts w:ascii="Arial" w:hAnsi="Arial" w:cs="Arial"/>
          <w:sz w:val="23"/>
          <w:szCs w:val="23"/>
          <w:lang w:val="en-GB"/>
        </w:rPr>
        <w:t xml:space="preserve"> the people who have lived and worked here from the Bronze Age to the present day.</w:t>
      </w:r>
    </w:p>
    <w:p w14:paraId="034431BE" w14:textId="77777777" w:rsidR="004B2CE6" w:rsidRPr="004B2CE6" w:rsidRDefault="004B2CE6" w:rsidP="004B2CE6">
      <w:pPr>
        <w:rPr>
          <w:rFonts w:ascii="Arial" w:hAnsi="Arial" w:cs="Arial"/>
          <w:sz w:val="23"/>
          <w:szCs w:val="23"/>
          <w:lang w:val="en-GB"/>
        </w:rPr>
      </w:pPr>
    </w:p>
    <w:tbl>
      <w:tblPr>
        <w:tblStyle w:val="TableGrid"/>
        <w:tblW w:w="10485" w:type="dxa"/>
        <w:jc w:val="center"/>
        <w:tblLook w:val="04A0" w:firstRow="1" w:lastRow="0" w:firstColumn="1" w:lastColumn="0" w:noHBand="0" w:noVBand="1"/>
      </w:tblPr>
      <w:tblGrid>
        <w:gridCol w:w="5067"/>
        <w:gridCol w:w="348"/>
        <w:gridCol w:w="5070"/>
      </w:tblGrid>
      <w:tr w:rsidR="007B4B94" w:rsidRPr="000B5013" w14:paraId="2F18BCEC" w14:textId="77777777" w:rsidTr="007B4B94">
        <w:trPr>
          <w:jc w:val="center"/>
        </w:trPr>
        <w:tc>
          <w:tcPr>
            <w:tcW w:w="10485" w:type="dxa"/>
            <w:gridSpan w:val="3"/>
            <w:shd w:val="clear" w:color="auto" w:fill="BFBFBF" w:themeFill="background1" w:themeFillShade="BF"/>
          </w:tcPr>
          <w:p w14:paraId="679736A8" w14:textId="71410B10" w:rsidR="007B4B94" w:rsidRPr="000B5013" w:rsidRDefault="007B4B94" w:rsidP="003B0C65">
            <w:pPr>
              <w:jc w:val="center"/>
              <w:rPr>
                <w:rFonts w:ascii="Arial" w:hAnsi="Arial" w:cs="Arial"/>
                <w:b/>
                <w:bCs/>
                <w:lang w:val="en-GB"/>
              </w:rPr>
            </w:pPr>
            <w:r w:rsidRPr="000B5013">
              <w:rPr>
                <w:rFonts w:ascii="Arial" w:hAnsi="Arial" w:cs="Arial"/>
                <w:b/>
                <w:bCs/>
                <w:lang w:val="en-GB"/>
              </w:rPr>
              <w:t>Invaders! Anglo-Saxons and Vikings</w:t>
            </w:r>
          </w:p>
        </w:tc>
      </w:tr>
      <w:tr w:rsidR="007B4B94" w:rsidRPr="001F1E7B" w14:paraId="40D6AF34" w14:textId="77777777" w:rsidTr="007B4B94">
        <w:trPr>
          <w:jc w:val="center"/>
        </w:trPr>
        <w:tc>
          <w:tcPr>
            <w:tcW w:w="5415" w:type="dxa"/>
            <w:gridSpan w:val="2"/>
          </w:tcPr>
          <w:p w14:paraId="6314872B" w14:textId="77777777" w:rsidR="007B4B94" w:rsidRPr="001F1E7B" w:rsidRDefault="007B4B94" w:rsidP="003B0C65">
            <w:pPr>
              <w:rPr>
                <w:rFonts w:ascii="Arial" w:hAnsi="Arial" w:cs="Arial"/>
                <w:sz w:val="22"/>
                <w:szCs w:val="22"/>
                <w:lang w:val="en-GB"/>
              </w:rPr>
            </w:pPr>
            <w:r w:rsidRPr="001F1E7B">
              <w:rPr>
                <w:rFonts w:ascii="Arial" w:hAnsi="Arial" w:cs="Arial"/>
                <w:b/>
                <w:bCs/>
                <w:sz w:val="22"/>
                <w:szCs w:val="22"/>
                <w:lang w:val="en-GB"/>
              </w:rPr>
              <w:t>Duration:</w:t>
            </w:r>
            <w:r w:rsidRPr="001F1E7B">
              <w:rPr>
                <w:rFonts w:ascii="Arial" w:hAnsi="Arial" w:cs="Arial"/>
                <w:sz w:val="22"/>
                <w:szCs w:val="22"/>
                <w:lang w:val="en-GB"/>
              </w:rPr>
              <w:t xml:space="preserve"> 1</w:t>
            </w:r>
            <w:r>
              <w:rPr>
                <w:rFonts w:ascii="Arial" w:hAnsi="Arial" w:cs="Arial"/>
                <w:sz w:val="22"/>
                <w:szCs w:val="22"/>
                <w:lang w:val="en-GB"/>
              </w:rPr>
              <w:t>.5</w:t>
            </w:r>
            <w:r w:rsidRPr="001F1E7B">
              <w:rPr>
                <w:rFonts w:ascii="Arial" w:hAnsi="Arial" w:cs="Arial"/>
                <w:sz w:val="22"/>
                <w:szCs w:val="22"/>
                <w:lang w:val="en-GB"/>
              </w:rPr>
              <w:t xml:space="preserve"> hour ME session, </w:t>
            </w:r>
            <w:r>
              <w:rPr>
                <w:rFonts w:ascii="Arial" w:hAnsi="Arial" w:cs="Arial"/>
                <w:sz w:val="22"/>
                <w:szCs w:val="22"/>
                <w:lang w:val="en-GB"/>
              </w:rPr>
              <w:t>30</w:t>
            </w:r>
            <w:r w:rsidRPr="001F1E7B">
              <w:rPr>
                <w:rFonts w:ascii="Arial" w:hAnsi="Arial" w:cs="Arial"/>
                <w:sz w:val="22"/>
                <w:szCs w:val="22"/>
                <w:lang w:val="en-GB"/>
              </w:rPr>
              <w:t>mins museum</w:t>
            </w:r>
          </w:p>
        </w:tc>
        <w:tc>
          <w:tcPr>
            <w:tcW w:w="5070" w:type="dxa"/>
          </w:tcPr>
          <w:p w14:paraId="7CF43D0A" w14:textId="06405015" w:rsidR="007B4B94" w:rsidRPr="001F1E7B" w:rsidRDefault="007B4B94" w:rsidP="003B0C65">
            <w:pPr>
              <w:rPr>
                <w:rFonts w:ascii="Arial" w:hAnsi="Arial" w:cs="Arial"/>
                <w:bCs/>
                <w:sz w:val="22"/>
                <w:szCs w:val="22"/>
                <w:lang w:val="en-GB"/>
              </w:rPr>
            </w:pPr>
            <w:r w:rsidRPr="000B5013">
              <w:rPr>
                <w:rFonts w:ascii="Arial" w:hAnsi="Arial" w:cs="Arial"/>
                <w:b/>
                <w:bCs/>
                <w:sz w:val="22"/>
                <w:szCs w:val="22"/>
                <w:lang w:val="en-GB"/>
              </w:rPr>
              <w:t>Audience:</w:t>
            </w:r>
            <w:r>
              <w:rPr>
                <w:rFonts w:ascii="Arial" w:hAnsi="Arial" w:cs="Arial"/>
                <w:sz w:val="22"/>
                <w:szCs w:val="22"/>
                <w:lang w:val="en-GB"/>
              </w:rPr>
              <w:t xml:space="preserve"> KS2</w:t>
            </w:r>
          </w:p>
        </w:tc>
      </w:tr>
      <w:tr w:rsidR="007B4B94" w:rsidRPr="001F1E7B" w14:paraId="36A9C1D9" w14:textId="77777777" w:rsidTr="007B4B94">
        <w:trPr>
          <w:jc w:val="center"/>
        </w:trPr>
        <w:tc>
          <w:tcPr>
            <w:tcW w:w="10485" w:type="dxa"/>
            <w:gridSpan w:val="3"/>
          </w:tcPr>
          <w:p w14:paraId="070C406D" w14:textId="77777777" w:rsidR="007B4B94" w:rsidRPr="001F1E7B" w:rsidRDefault="007B4B94" w:rsidP="003B0C65">
            <w:pPr>
              <w:rPr>
                <w:rFonts w:ascii="Arial" w:hAnsi="Arial" w:cs="Arial"/>
                <w:b/>
                <w:bCs/>
                <w:sz w:val="22"/>
                <w:szCs w:val="22"/>
                <w:lang w:val="en-GB"/>
              </w:rPr>
            </w:pPr>
            <w:r w:rsidRPr="001F1E7B">
              <w:rPr>
                <w:rFonts w:ascii="Arial" w:hAnsi="Arial" w:cs="Arial"/>
                <w:b/>
                <w:bCs/>
                <w:sz w:val="22"/>
                <w:szCs w:val="22"/>
                <w:lang w:val="en-GB"/>
              </w:rPr>
              <w:t>Session Description:</w:t>
            </w:r>
          </w:p>
          <w:p w14:paraId="7C10439A" w14:textId="77777777" w:rsidR="007B4B94" w:rsidRPr="0045261C" w:rsidRDefault="007B4B94" w:rsidP="003B0C65">
            <w:pPr>
              <w:rPr>
                <w:rFonts w:ascii="Arial" w:hAnsi="Arial" w:cs="Arial"/>
                <w:iCs/>
                <w:sz w:val="22"/>
                <w:szCs w:val="22"/>
                <w:lang w:val="en-GB"/>
              </w:rPr>
            </w:pPr>
            <w:r w:rsidRPr="0045261C">
              <w:rPr>
                <w:rFonts w:ascii="Arial" w:hAnsi="Arial" w:cs="Arial"/>
                <w:iCs/>
                <w:sz w:val="22"/>
                <w:szCs w:val="22"/>
                <w:lang w:val="en-GB"/>
              </w:rPr>
              <w:t xml:space="preserve">The area around Melton Mowbray has more Viking place names than anywhere else in the country but Melton itself has an Anglo-Saxon name. This session is led by </w:t>
            </w:r>
            <w:proofErr w:type="spellStart"/>
            <w:r w:rsidRPr="0045261C">
              <w:rPr>
                <w:rFonts w:ascii="Arial" w:hAnsi="Arial" w:cs="Arial"/>
                <w:iCs/>
                <w:sz w:val="22"/>
                <w:szCs w:val="22"/>
                <w:lang w:val="en-GB"/>
              </w:rPr>
              <w:t>Aescwyn</w:t>
            </w:r>
            <w:proofErr w:type="spellEnd"/>
            <w:r w:rsidRPr="0045261C">
              <w:rPr>
                <w:rFonts w:ascii="Arial" w:hAnsi="Arial" w:cs="Arial"/>
                <w:iCs/>
                <w:sz w:val="22"/>
                <w:szCs w:val="22"/>
                <w:lang w:val="en-GB"/>
              </w:rPr>
              <w:t xml:space="preserve"> an Anglo-Saxon woman married to a Viking settler who lived on a farm in the area in the 9th century. She tells the story about her life in the Danelaw and the children learn about Anglo-Saxon and Viking society and beliefs through role play, object handling and storytelling. Activities include weaving and brooch making as well as a teacher led activity in the museum.</w:t>
            </w:r>
          </w:p>
          <w:p w14:paraId="16FE5905" w14:textId="77777777" w:rsidR="007B4B94" w:rsidRPr="001F1E7B" w:rsidRDefault="007B4B94" w:rsidP="003B0C65">
            <w:pPr>
              <w:rPr>
                <w:rFonts w:ascii="Arial" w:hAnsi="Arial" w:cs="Arial"/>
                <w:i/>
                <w:sz w:val="22"/>
                <w:szCs w:val="22"/>
                <w:lang w:val="en-GB"/>
              </w:rPr>
            </w:pPr>
          </w:p>
        </w:tc>
      </w:tr>
      <w:tr w:rsidR="007B4B94" w:rsidRPr="0045261C" w14:paraId="78FB090D" w14:textId="77777777" w:rsidTr="007B4B94">
        <w:trPr>
          <w:jc w:val="center"/>
        </w:trPr>
        <w:tc>
          <w:tcPr>
            <w:tcW w:w="10485" w:type="dxa"/>
            <w:gridSpan w:val="3"/>
          </w:tcPr>
          <w:p w14:paraId="297E820B" w14:textId="77777777" w:rsidR="007B4B94" w:rsidRPr="001F1E7B" w:rsidRDefault="007B4B94" w:rsidP="003B0C65">
            <w:pPr>
              <w:rPr>
                <w:rFonts w:ascii="Arial" w:hAnsi="Arial" w:cs="Arial"/>
                <w:bCs/>
                <w:color w:val="202124"/>
                <w:sz w:val="22"/>
                <w:szCs w:val="22"/>
                <w:shd w:val="clear" w:color="auto" w:fill="FFFFFF"/>
                <w:lang w:val="en-GB"/>
              </w:rPr>
            </w:pPr>
            <w:r w:rsidRPr="001F1E7B">
              <w:rPr>
                <w:rFonts w:ascii="Arial" w:hAnsi="Arial" w:cs="Arial"/>
                <w:b/>
                <w:sz w:val="22"/>
                <w:szCs w:val="22"/>
                <w:lang w:val="en-GB"/>
              </w:rPr>
              <w:t>Learning Outcomes:</w:t>
            </w:r>
          </w:p>
          <w:p w14:paraId="754F9C29" w14:textId="77777777" w:rsidR="007B4B94" w:rsidRPr="001F1E7B" w:rsidRDefault="007B4B94" w:rsidP="003B0C65">
            <w:pPr>
              <w:rPr>
                <w:rFonts w:ascii="Arial" w:hAnsi="Arial" w:cs="Arial"/>
                <w:bCs/>
                <w:sz w:val="22"/>
                <w:szCs w:val="22"/>
                <w:lang w:val="en-GB"/>
              </w:rPr>
            </w:pPr>
            <w:r w:rsidRPr="001F1E7B">
              <w:rPr>
                <w:rFonts w:ascii="Arial" w:hAnsi="Arial" w:cs="Arial"/>
                <w:bCs/>
                <w:sz w:val="22"/>
                <w:szCs w:val="22"/>
                <w:lang w:val="en-GB"/>
              </w:rPr>
              <w:t xml:space="preserve">Understand </w:t>
            </w:r>
          </w:p>
          <w:p w14:paraId="0A26CBA1"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Where the Anglo-Saxon invaders came from and where they settled in England (Angle- land)</w:t>
            </w:r>
          </w:p>
          <w:p w14:paraId="0D5EA759"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Where the Vikings came from and where they settled in the Danelaw</w:t>
            </w:r>
          </w:p>
          <w:p w14:paraId="0346BC3B"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How we know where they settled because of place names</w:t>
            </w:r>
            <w:r>
              <w:rPr>
                <w:rFonts w:ascii="Arial" w:hAnsi="Arial" w:cs="Arial"/>
                <w:bCs/>
                <w:sz w:val="22"/>
                <w:szCs w:val="22"/>
                <w:lang w:val="en-GB"/>
              </w:rPr>
              <w:t xml:space="preserve"> like</w:t>
            </w:r>
            <w:r w:rsidRPr="001F1E7B">
              <w:rPr>
                <w:rFonts w:ascii="Arial" w:hAnsi="Arial" w:cs="Arial"/>
                <w:bCs/>
                <w:sz w:val="22"/>
                <w:szCs w:val="22"/>
                <w:lang w:val="en-GB"/>
              </w:rPr>
              <w:t xml:space="preserve"> ‘ton’ and ‘Thorpe</w:t>
            </w:r>
            <w:r>
              <w:rPr>
                <w:rFonts w:ascii="Arial" w:hAnsi="Arial" w:cs="Arial"/>
                <w:bCs/>
                <w:sz w:val="22"/>
                <w:szCs w:val="22"/>
                <w:lang w:val="en-GB"/>
              </w:rPr>
              <w:t>’</w:t>
            </w:r>
          </w:p>
          <w:p w14:paraId="4BAFCE11"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The custom of Anglo-Saxon burials and the value of grave goods for learning about the past</w:t>
            </w:r>
          </w:p>
          <w:p w14:paraId="32814995"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The importance of storytelling to both the Anglo Saxons and Viking</w:t>
            </w:r>
            <w:r>
              <w:rPr>
                <w:rFonts w:ascii="Arial" w:hAnsi="Arial" w:cs="Arial"/>
                <w:bCs/>
                <w:sz w:val="22"/>
                <w:szCs w:val="22"/>
                <w:lang w:val="en-GB"/>
              </w:rPr>
              <w:t>s</w:t>
            </w:r>
          </w:p>
          <w:p w14:paraId="24F096B9"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What an Anglo-Saxon family might eat and how it is different to today</w:t>
            </w:r>
          </w:p>
          <w:p w14:paraId="3CD2F686" w14:textId="77777777" w:rsidR="007B4B94" w:rsidRPr="001F1E7B"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How the Vikings could write using runes.</w:t>
            </w:r>
          </w:p>
          <w:p w14:paraId="044838D1" w14:textId="77777777" w:rsidR="007B4B94" w:rsidRDefault="007B4B94" w:rsidP="00AD5BFB">
            <w:pPr>
              <w:pStyle w:val="ListParagraph"/>
              <w:numPr>
                <w:ilvl w:val="0"/>
                <w:numId w:val="1"/>
              </w:numPr>
              <w:rPr>
                <w:rFonts w:ascii="Arial" w:hAnsi="Arial" w:cs="Arial"/>
                <w:bCs/>
                <w:sz w:val="22"/>
                <w:szCs w:val="22"/>
                <w:lang w:val="en-GB"/>
              </w:rPr>
            </w:pPr>
            <w:r w:rsidRPr="001F1E7B">
              <w:rPr>
                <w:rFonts w:ascii="Arial" w:hAnsi="Arial" w:cs="Arial"/>
                <w:bCs/>
                <w:sz w:val="22"/>
                <w:szCs w:val="22"/>
                <w:lang w:val="en-GB"/>
              </w:rPr>
              <w:t>Where the Anglo Saxons and Vikings fitted into the timeline of English history pre-1066</w:t>
            </w:r>
          </w:p>
          <w:p w14:paraId="61B85E00" w14:textId="77777777" w:rsidR="007B4B94" w:rsidRPr="0045261C" w:rsidRDefault="007B4B94" w:rsidP="003B0C65">
            <w:pPr>
              <w:pStyle w:val="ListParagraph"/>
              <w:rPr>
                <w:rFonts w:ascii="Arial" w:hAnsi="Arial" w:cs="Arial"/>
                <w:bCs/>
                <w:sz w:val="22"/>
                <w:szCs w:val="22"/>
                <w:lang w:val="en-GB"/>
              </w:rPr>
            </w:pPr>
          </w:p>
        </w:tc>
      </w:tr>
      <w:tr w:rsidR="007B4B94" w:rsidRPr="000B5013" w14:paraId="6D470BA5" w14:textId="77777777" w:rsidTr="007B4B94">
        <w:trPr>
          <w:jc w:val="center"/>
        </w:trPr>
        <w:tc>
          <w:tcPr>
            <w:tcW w:w="10485" w:type="dxa"/>
            <w:gridSpan w:val="3"/>
          </w:tcPr>
          <w:p w14:paraId="51973CDF" w14:textId="77777777" w:rsidR="007B4B94" w:rsidRPr="001F1E7B" w:rsidRDefault="007B4B94" w:rsidP="003B0C65">
            <w:pPr>
              <w:rPr>
                <w:rFonts w:ascii="Arial" w:hAnsi="Arial" w:cs="Arial"/>
                <w:b/>
                <w:sz w:val="22"/>
                <w:szCs w:val="22"/>
                <w:lang w:val="en-GB"/>
              </w:rPr>
            </w:pPr>
            <w:r w:rsidRPr="001F1E7B">
              <w:rPr>
                <w:rFonts w:ascii="Arial" w:hAnsi="Arial" w:cs="Arial"/>
                <w:b/>
                <w:sz w:val="22"/>
                <w:szCs w:val="22"/>
                <w:lang w:val="en-GB"/>
              </w:rPr>
              <w:t>National Curriculum links:</w:t>
            </w:r>
          </w:p>
          <w:p w14:paraId="3207084F" w14:textId="77777777" w:rsidR="007B4B94" w:rsidRPr="001F1E7B" w:rsidRDefault="007B4B94" w:rsidP="003B0C65">
            <w:pPr>
              <w:rPr>
                <w:rFonts w:ascii="Arial" w:hAnsi="Arial" w:cs="Arial"/>
                <w:sz w:val="22"/>
                <w:szCs w:val="22"/>
                <w:lang w:val="en-GB"/>
              </w:rPr>
            </w:pPr>
            <w:r w:rsidRPr="001F1E7B">
              <w:rPr>
                <w:rFonts w:ascii="Arial" w:hAnsi="Arial" w:cs="Arial"/>
                <w:sz w:val="22"/>
                <w:szCs w:val="22"/>
                <w:lang w:val="en-GB"/>
              </w:rPr>
              <w:t>History</w:t>
            </w:r>
            <w:r>
              <w:rPr>
                <w:rFonts w:ascii="Arial" w:hAnsi="Arial" w:cs="Arial"/>
                <w:sz w:val="22"/>
                <w:szCs w:val="22"/>
                <w:lang w:val="en-GB"/>
              </w:rPr>
              <w:t>:</w:t>
            </w:r>
          </w:p>
          <w:p w14:paraId="52D69B9C"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A local history study.</w:t>
            </w:r>
          </w:p>
          <w:p w14:paraId="0E1C9281"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Britain’s settlement by Anglo-Saxons and Scots</w:t>
            </w:r>
          </w:p>
          <w:p w14:paraId="792D28BD"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 xml:space="preserve">Anglo-Saxon invasions, settlements, and kingdoms: place names and village life </w:t>
            </w:r>
          </w:p>
          <w:p w14:paraId="5480DE9C"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 xml:space="preserve">Anglo-Saxon art and culture </w:t>
            </w:r>
          </w:p>
          <w:p w14:paraId="6EE8DB90"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The Viking and Anglo-Saxon struggle for the Kingdom of England to the time of Edward the Confessor</w:t>
            </w:r>
          </w:p>
          <w:p w14:paraId="763C1BCB"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They know and understand the history of these islands as a coherent, chronological narrative, from the earliest times to the present day.</w:t>
            </w:r>
          </w:p>
          <w:p w14:paraId="7B033DF1"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 xml:space="preserve">They should construct informed responses that involve thoughtful selection and organisation of relevant historical information. </w:t>
            </w:r>
          </w:p>
          <w:p w14:paraId="466C48DA"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They should understand how our knowledge of the past is constructed from a range of sources</w:t>
            </w:r>
          </w:p>
          <w:p w14:paraId="4333A83D"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r w:rsidRPr="00C05E35">
              <w:rPr>
                <w:rFonts w:ascii="Arial" w:eastAsia="Calibri" w:hAnsi="Arial" w:cs="Arial"/>
                <w:sz w:val="22"/>
                <w:szCs w:val="22"/>
                <w:lang w:val="en-GB"/>
              </w:rPr>
              <w:t xml:space="preserve"> </w:t>
            </w:r>
          </w:p>
          <w:p w14:paraId="2FCA0C38" w14:textId="77777777" w:rsidR="007B4B94" w:rsidRPr="00A83CF4" w:rsidRDefault="007B4B94" w:rsidP="003B0C65">
            <w:pPr>
              <w:rPr>
                <w:rFonts w:ascii="Arial" w:hAnsi="Arial" w:cs="Arial"/>
                <w:sz w:val="22"/>
                <w:szCs w:val="22"/>
                <w:lang w:val="en-GB"/>
              </w:rPr>
            </w:pPr>
            <w:r w:rsidRPr="00C05E35">
              <w:rPr>
                <w:rFonts w:ascii="Arial" w:hAnsi="Arial" w:cs="Arial"/>
                <w:sz w:val="22"/>
                <w:szCs w:val="22"/>
                <w:lang w:val="en-GB"/>
              </w:rPr>
              <w:t>Geography</w:t>
            </w:r>
            <w:r>
              <w:rPr>
                <w:rFonts w:ascii="Arial" w:hAnsi="Arial" w:cs="Arial"/>
                <w:sz w:val="22"/>
                <w:szCs w:val="22"/>
                <w:lang w:val="en-GB"/>
              </w:rPr>
              <w:t>:</w:t>
            </w:r>
          </w:p>
          <w:p w14:paraId="754394EF"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interpret a range of sources of geographical information, including maps, diagrams, globes, aerial photographs, and Geographical Information Systems (GIS)</w:t>
            </w:r>
          </w:p>
          <w:p w14:paraId="3CB597CD"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use maps, atlases, globes, and digital/computer mapping to locate countries and describe features studied</w:t>
            </w:r>
          </w:p>
          <w:p w14:paraId="1D8D5A6F"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2D30853" w14:textId="77777777" w:rsidR="007B4B94" w:rsidRPr="00C05E35" w:rsidRDefault="007B4B94" w:rsidP="003B0C65">
            <w:pPr>
              <w:rPr>
                <w:rFonts w:ascii="Arial" w:hAnsi="Arial" w:cs="Arial"/>
                <w:sz w:val="22"/>
                <w:szCs w:val="22"/>
                <w:lang w:val="en-GB"/>
              </w:rPr>
            </w:pPr>
            <w:r w:rsidRPr="00C05E35">
              <w:rPr>
                <w:rFonts w:ascii="Arial" w:hAnsi="Arial" w:cs="Arial"/>
                <w:sz w:val="22"/>
                <w:szCs w:val="22"/>
                <w:lang w:val="en-GB"/>
              </w:rPr>
              <w:t>Citizenship:</w:t>
            </w:r>
          </w:p>
          <w:p w14:paraId="04F3343E" w14:textId="77777777" w:rsidR="007B4B94" w:rsidRPr="00C05E35"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To reflect on spiritual, moral, social, and cultural issues, using imagination to understand other people's experiences.</w:t>
            </w:r>
          </w:p>
          <w:p w14:paraId="0127EB12" w14:textId="77777777" w:rsidR="007B4B94" w:rsidRDefault="007B4B94" w:rsidP="00AD5BFB">
            <w:pPr>
              <w:pStyle w:val="ListParagraph"/>
              <w:numPr>
                <w:ilvl w:val="0"/>
                <w:numId w:val="13"/>
              </w:numPr>
              <w:rPr>
                <w:rFonts w:ascii="Arial" w:hAnsi="Arial" w:cs="Arial"/>
                <w:sz w:val="22"/>
                <w:szCs w:val="22"/>
                <w:lang w:val="en-GB"/>
              </w:rPr>
            </w:pPr>
            <w:r w:rsidRPr="00C05E35">
              <w:rPr>
                <w:rFonts w:ascii="Arial" w:hAnsi="Arial" w:cs="Arial"/>
                <w:sz w:val="22"/>
                <w:szCs w:val="22"/>
                <w:lang w:val="en-GB"/>
              </w:rPr>
              <w:t>To think about the lives of people living in other places and times, and people with different values and customs.</w:t>
            </w:r>
          </w:p>
          <w:p w14:paraId="7371BC05" w14:textId="77777777" w:rsidR="007B4B94" w:rsidRPr="000B5013" w:rsidRDefault="007B4B94" w:rsidP="003B0C65">
            <w:pPr>
              <w:pStyle w:val="ListParagraph"/>
              <w:rPr>
                <w:rFonts w:ascii="Arial" w:hAnsi="Arial" w:cs="Arial"/>
                <w:sz w:val="22"/>
                <w:szCs w:val="22"/>
                <w:lang w:val="en-GB"/>
              </w:rPr>
            </w:pPr>
          </w:p>
        </w:tc>
      </w:tr>
      <w:tr w:rsidR="007B4B94" w:rsidRPr="00C50A0A" w14:paraId="079ADEFF" w14:textId="77777777" w:rsidTr="007B4B94">
        <w:trPr>
          <w:trHeight w:val="222"/>
          <w:jc w:val="center"/>
        </w:trPr>
        <w:tc>
          <w:tcPr>
            <w:tcW w:w="10485" w:type="dxa"/>
            <w:gridSpan w:val="3"/>
            <w:tcBorders>
              <w:bottom w:val="nil"/>
            </w:tcBorders>
          </w:tcPr>
          <w:p w14:paraId="70E12023" w14:textId="77777777" w:rsidR="007B4B94" w:rsidRPr="00C50A0A" w:rsidRDefault="007B4B94" w:rsidP="003B0C65">
            <w:pPr>
              <w:rPr>
                <w:rFonts w:ascii="Arial" w:hAnsi="Arial" w:cs="Arial"/>
                <w:b/>
                <w:sz w:val="22"/>
                <w:szCs w:val="22"/>
                <w:lang w:val="en-GB"/>
              </w:rPr>
            </w:pPr>
            <w:r>
              <w:rPr>
                <w:rFonts w:ascii="Arial" w:hAnsi="Arial" w:cs="Arial"/>
                <w:b/>
                <w:sz w:val="22"/>
                <w:szCs w:val="22"/>
                <w:lang w:val="en-GB"/>
              </w:rPr>
              <w:t>Topics and Themes</w:t>
            </w:r>
          </w:p>
        </w:tc>
      </w:tr>
      <w:tr w:rsidR="007B4B94" w:rsidRPr="00C13098" w14:paraId="7637FB62" w14:textId="77777777" w:rsidTr="007B4B94">
        <w:trPr>
          <w:trHeight w:val="789"/>
          <w:jc w:val="center"/>
        </w:trPr>
        <w:tc>
          <w:tcPr>
            <w:tcW w:w="5067" w:type="dxa"/>
            <w:tcBorders>
              <w:top w:val="nil"/>
              <w:right w:val="nil"/>
            </w:tcBorders>
          </w:tcPr>
          <w:p w14:paraId="5B698EEA" w14:textId="36BFAD19"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 xml:space="preserve">Vikings </w:t>
            </w:r>
          </w:p>
          <w:p w14:paraId="7B9C7C46" w14:textId="73DEF822" w:rsidR="007B4B94" w:rsidRPr="00F822C0"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Anglo-Saxons</w:t>
            </w:r>
          </w:p>
          <w:p w14:paraId="3D587E65" w14:textId="7DF1FE2E"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Local History</w:t>
            </w:r>
          </w:p>
          <w:p w14:paraId="06F5B100" w14:textId="77777777" w:rsidR="007B4B94" w:rsidRPr="007B4B94" w:rsidRDefault="007B4B94" w:rsidP="003B0C65">
            <w:pPr>
              <w:rPr>
                <w:rFonts w:ascii="Arial" w:hAnsi="Arial" w:cs="Arial"/>
                <w:bCs/>
                <w:sz w:val="22"/>
                <w:szCs w:val="22"/>
                <w:lang w:val="en-GB"/>
              </w:rPr>
            </w:pPr>
          </w:p>
        </w:tc>
        <w:tc>
          <w:tcPr>
            <w:tcW w:w="5418" w:type="dxa"/>
            <w:gridSpan w:val="2"/>
            <w:tcBorders>
              <w:top w:val="nil"/>
              <w:left w:val="nil"/>
            </w:tcBorders>
          </w:tcPr>
          <w:p w14:paraId="1A940B58" w14:textId="08466454"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Life in the Past</w:t>
            </w:r>
          </w:p>
          <w:p w14:paraId="3C83E73E" w14:textId="2BEBA9E4" w:rsidR="007B4B94"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Past communication</w:t>
            </w:r>
          </w:p>
          <w:p w14:paraId="2B4AF8D0" w14:textId="448FE9F8" w:rsidR="007B4B94" w:rsidRPr="00C13098" w:rsidRDefault="007B4B94"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Entertainment</w:t>
            </w:r>
          </w:p>
        </w:tc>
      </w:tr>
    </w:tbl>
    <w:p w14:paraId="126F2D19" w14:textId="77777777" w:rsidR="00A409FA" w:rsidRDefault="00A409FA" w:rsidP="00512AEF">
      <w:pPr>
        <w:spacing w:after="200" w:line="276" w:lineRule="auto"/>
        <w:jc w:val="both"/>
        <w:rPr>
          <w:rFonts w:ascii="Arial" w:hAnsi="Arial" w:cs="Arial"/>
          <w:sz w:val="23"/>
          <w:szCs w:val="23"/>
        </w:rPr>
      </w:pPr>
    </w:p>
    <w:tbl>
      <w:tblPr>
        <w:tblStyle w:val="TableGrid"/>
        <w:tblW w:w="10485" w:type="dxa"/>
        <w:jc w:val="center"/>
        <w:tblLook w:val="04A0" w:firstRow="1" w:lastRow="0" w:firstColumn="1" w:lastColumn="0" w:noHBand="0" w:noVBand="1"/>
      </w:tblPr>
      <w:tblGrid>
        <w:gridCol w:w="5024"/>
        <w:gridCol w:w="55"/>
        <w:gridCol w:w="5399"/>
        <w:gridCol w:w="7"/>
      </w:tblGrid>
      <w:tr w:rsidR="00A409FA" w14:paraId="503EB4D9" w14:textId="77777777" w:rsidTr="00A409FA">
        <w:trPr>
          <w:gridAfter w:val="1"/>
          <w:wAfter w:w="8" w:type="dxa"/>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B79E3F" w14:textId="3AC40D92" w:rsidR="00A409FA" w:rsidRPr="00A409FA" w:rsidRDefault="00A409FA">
            <w:pPr>
              <w:jc w:val="center"/>
              <w:rPr>
                <w:rFonts w:ascii="Arial" w:hAnsi="Arial" w:cs="Arial"/>
                <w:lang w:val="en-GB"/>
              </w:rPr>
            </w:pPr>
            <w:r w:rsidRPr="00A409FA">
              <w:rPr>
                <w:rFonts w:ascii="Arial" w:hAnsi="Arial" w:cs="Arial"/>
                <w:b/>
                <w:lang w:val="en-GB"/>
              </w:rPr>
              <w:t>Putting Melton on the Map</w:t>
            </w:r>
          </w:p>
        </w:tc>
      </w:tr>
      <w:tr w:rsidR="00A409FA" w14:paraId="782B3A62" w14:textId="77777777" w:rsidTr="00123BDC">
        <w:trPr>
          <w:gridAfter w:val="1"/>
          <w:wAfter w:w="8" w:type="dxa"/>
          <w:jc w:val="center"/>
        </w:trPr>
        <w:tc>
          <w:tcPr>
            <w:tcW w:w="4926" w:type="dxa"/>
            <w:tcBorders>
              <w:top w:val="single" w:sz="4" w:space="0" w:color="auto"/>
              <w:left w:val="single" w:sz="4" w:space="0" w:color="auto"/>
              <w:bottom w:val="single" w:sz="4" w:space="0" w:color="auto"/>
              <w:right w:val="single" w:sz="4" w:space="0" w:color="auto"/>
            </w:tcBorders>
            <w:hideMark/>
          </w:tcPr>
          <w:p w14:paraId="10ACBA22" w14:textId="33926161" w:rsidR="00A409FA" w:rsidRDefault="00A409FA" w:rsidP="00A409FA">
            <w:pPr>
              <w:rPr>
                <w:rFonts w:ascii="Arial" w:hAnsi="Arial" w:cs="Arial"/>
                <w:sz w:val="22"/>
                <w:szCs w:val="22"/>
                <w:lang w:val="en-GB"/>
              </w:rPr>
            </w:pPr>
            <w:r>
              <w:rPr>
                <w:rFonts w:ascii="Arial" w:hAnsi="Arial" w:cs="Arial"/>
                <w:b/>
                <w:sz w:val="22"/>
                <w:szCs w:val="22"/>
                <w:lang w:val="en-GB"/>
              </w:rPr>
              <w:t>Audience:</w:t>
            </w:r>
            <w:r>
              <w:rPr>
                <w:rFonts w:ascii="Arial" w:hAnsi="Arial" w:cs="Arial"/>
                <w:bCs/>
                <w:sz w:val="22"/>
                <w:szCs w:val="22"/>
                <w:lang w:val="en-GB"/>
              </w:rPr>
              <w:t xml:space="preserve"> KS2</w:t>
            </w:r>
          </w:p>
        </w:tc>
        <w:tc>
          <w:tcPr>
            <w:tcW w:w="5551" w:type="dxa"/>
            <w:gridSpan w:val="2"/>
            <w:tcBorders>
              <w:top w:val="single" w:sz="4" w:space="0" w:color="auto"/>
              <w:left w:val="single" w:sz="4" w:space="0" w:color="auto"/>
              <w:bottom w:val="single" w:sz="4" w:space="0" w:color="auto"/>
              <w:right w:val="single" w:sz="4" w:space="0" w:color="auto"/>
            </w:tcBorders>
            <w:hideMark/>
          </w:tcPr>
          <w:p w14:paraId="4D6D60E6" w14:textId="34C44340" w:rsidR="00A409FA" w:rsidRDefault="00A409FA" w:rsidP="00A409FA">
            <w:pPr>
              <w:rPr>
                <w:rFonts w:ascii="Arial" w:hAnsi="Arial" w:cs="Arial"/>
                <w:bCs/>
                <w:sz w:val="22"/>
                <w:szCs w:val="22"/>
                <w:lang w:val="en-GB"/>
              </w:rPr>
            </w:pPr>
            <w:r>
              <w:rPr>
                <w:rFonts w:ascii="Arial" w:hAnsi="Arial" w:cs="Arial"/>
                <w:b/>
                <w:bCs/>
                <w:sz w:val="22"/>
                <w:szCs w:val="22"/>
                <w:lang w:val="en-GB"/>
              </w:rPr>
              <w:t>Duration:</w:t>
            </w:r>
            <w:r>
              <w:rPr>
                <w:rFonts w:ascii="Arial" w:hAnsi="Arial" w:cs="Arial"/>
                <w:sz w:val="22"/>
                <w:szCs w:val="22"/>
                <w:lang w:val="en-GB"/>
              </w:rPr>
              <w:t xml:space="preserve"> 1.5 hour ME session, 30 minutes Museum</w:t>
            </w:r>
          </w:p>
        </w:tc>
      </w:tr>
      <w:tr w:rsidR="00A409FA" w14:paraId="03CCD8C4" w14:textId="77777777" w:rsidTr="00123BDC">
        <w:trPr>
          <w:gridAfter w:val="1"/>
          <w:wAfter w:w="8" w:type="dxa"/>
          <w:jc w:val="center"/>
        </w:trPr>
        <w:tc>
          <w:tcPr>
            <w:tcW w:w="10477" w:type="dxa"/>
            <w:gridSpan w:val="3"/>
            <w:tcBorders>
              <w:top w:val="single" w:sz="4" w:space="0" w:color="auto"/>
              <w:left w:val="single" w:sz="4" w:space="0" w:color="auto"/>
              <w:bottom w:val="single" w:sz="4" w:space="0" w:color="auto"/>
              <w:right w:val="single" w:sz="4" w:space="0" w:color="auto"/>
            </w:tcBorders>
            <w:hideMark/>
          </w:tcPr>
          <w:p w14:paraId="6B890D37" w14:textId="77777777" w:rsidR="00A409FA" w:rsidRDefault="00A409FA" w:rsidP="00A409FA">
            <w:pPr>
              <w:rPr>
                <w:rFonts w:ascii="Arial" w:hAnsi="Arial" w:cs="Arial"/>
                <w:b/>
                <w:sz w:val="22"/>
                <w:szCs w:val="22"/>
                <w:lang w:val="en-GB"/>
              </w:rPr>
            </w:pPr>
            <w:r>
              <w:rPr>
                <w:rFonts w:ascii="Arial" w:hAnsi="Arial" w:cs="Arial"/>
                <w:b/>
                <w:sz w:val="22"/>
                <w:szCs w:val="22"/>
                <w:lang w:val="en-GB"/>
              </w:rPr>
              <w:t>Main Objective: To understand the role fox hunting had in the history of Melton Mowbray</w:t>
            </w:r>
          </w:p>
        </w:tc>
      </w:tr>
      <w:tr w:rsidR="00A409FA" w14:paraId="2D46FF16" w14:textId="77777777" w:rsidTr="00A409FA">
        <w:trPr>
          <w:gridAfter w:val="1"/>
          <w:wAfter w:w="8" w:type="dxa"/>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64A48C53" w14:textId="77777777" w:rsidR="00A409FA" w:rsidRDefault="00A409FA" w:rsidP="00A409FA">
            <w:pPr>
              <w:rPr>
                <w:rFonts w:ascii="Arial" w:hAnsi="Arial" w:cs="Arial"/>
                <w:b/>
                <w:bCs/>
                <w:sz w:val="22"/>
                <w:szCs w:val="22"/>
                <w:lang w:val="en-GB"/>
              </w:rPr>
            </w:pPr>
            <w:r>
              <w:rPr>
                <w:rFonts w:ascii="Arial" w:hAnsi="Arial" w:cs="Arial"/>
                <w:b/>
                <w:bCs/>
                <w:sz w:val="22"/>
                <w:szCs w:val="22"/>
                <w:lang w:val="en-GB"/>
              </w:rPr>
              <w:t>Session Description:</w:t>
            </w:r>
          </w:p>
          <w:p w14:paraId="17A8440A" w14:textId="77777777" w:rsidR="00A409FA" w:rsidRPr="00A409FA" w:rsidRDefault="00A409FA" w:rsidP="00A409FA">
            <w:pPr>
              <w:rPr>
                <w:rFonts w:ascii="Arial" w:hAnsi="Arial" w:cs="Arial"/>
                <w:iCs/>
                <w:sz w:val="22"/>
                <w:szCs w:val="22"/>
                <w:lang w:val="en-GB"/>
              </w:rPr>
            </w:pPr>
            <w:r w:rsidRPr="00A409FA">
              <w:rPr>
                <w:rFonts w:ascii="Arial" w:hAnsi="Arial" w:cs="Arial"/>
                <w:iCs/>
                <w:sz w:val="22"/>
                <w:szCs w:val="22"/>
                <w:lang w:val="en-GB"/>
              </w:rPr>
              <w:t>Through a series of interactive exercises and tasks pupils will learn about the history of fox hunting, the impact on the local economy and the consequences of changing opinions towards fox hunting</w:t>
            </w:r>
          </w:p>
        </w:tc>
      </w:tr>
      <w:tr w:rsidR="00A409FA" w14:paraId="4FB0ADD6" w14:textId="77777777" w:rsidTr="00A409FA">
        <w:trPr>
          <w:gridAfter w:val="1"/>
          <w:wAfter w:w="8" w:type="dxa"/>
          <w:jc w:val="center"/>
        </w:trPr>
        <w:tc>
          <w:tcPr>
            <w:tcW w:w="0" w:type="auto"/>
            <w:gridSpan w:val="3"/>
            <w:tcBorders>
              <w:top w:val="single" w:sz="4" w:space="0" w:color="auto"/>
              <w:left w:val="single" w:sz="4" w:space="0" w:color="auto"/>
              <w:bottom w:val="single" w:sz="4" w:space="0" w:color="auto"/>
              <w:right w:val="single" w:sz="4" w:space="0" w:color="auto"/>
            </w:tcBorders>
          </w:tcPr>
          <w:p w14:paraId="17B4C576" w14:textId="77777777" w:rsidR="00A409FA" w:rsidRDefault="00A409FA" w:rsidP="00A409FA">
            <w:pPr>
              <w:rPr>
                <w:rFonts w:ascii="Arial" w:hAnsi="Arial" w:cs="Arial"/>
                <w:bCs/>
                <w:color w:val="202124"/>
                <w:sz w:val="22"/>
                <w:szCs w:val="22"/>
                <w:shd w:val="clear" w:color="auto" w:fill="FFFFFF"/>
                <w:lang w:val="en-GB"/>
              </w:rPr>
            </w:pPr>
            <w:r>
              <w:rPr>
                <w:rFonts w:ascii="Arial" w:hAnsi="Arial" w:cs="Arial"/>
                <w:b/>
                <w:sz w:val="22"/>
                <w:szCs w:val="22"/>
                <w:lang w:val="en-GB"/>
              </w:rPr>
              <w:t>Learning Outcomes:</w:t>
            </w:r>
          </w:p>
          <w:p w14:paraId="0D080AE0" w14:textId="77777777" w:rsidR="00A409FA" w:rsidRDefault="00A409FA" w:rsidP="00AD5BFB">
            <w:pPr>
              <w:pStyle w:val="ListParagraph"/>
              <w:numPr>
                <w:ilvl w:val="0"/>
                <w:numId w:val="14"/>
              </w:numPr>
              <w:rPr>
                <w:rFonts w:ascii="Arial" w:hAnsi="Arial" w:cs="Arial"/>
                <w:bCs/>
                <w:sz w:val="22"/>
                <w:szCs w:val="22"/>
                <w:lang w:val="en-GB"/>
              </w:rPr>
            </w:pPr>
            <w:r>
              <w:rPr>
                <w:rFonts w:ascii="Arial" w:hAnsi="Arial" w:cs="Arial"/>
                <w:bCs/>
                <w:sz w:val="22"/>
                <w:szCs w:val="22"/>
                <w:lang w:val="en-GB"/>
              </w:rPr>
              <w:t xml:space="preserve">Understand more about foxes and hounds </w:t>
            </w:r>
          </w:p>
          <w:p w14:paraId="0895E009" w14:textId="77777777" w:rsidR="00A409FA" w:rsidRDefault="00A409FA" w:rsidP="00AD5BFB">
            <w:pPr>
              <w:pStyle w:val="ListParagraph"/>
              <w:numPr>
                <w:ilvl w:val="0"/>
                <w:numId w:val="14"/>
              </w:numPr>
              <w:rPr>
                <w:rFonts w:ascii="Arial" w:hAnsi="Arial" w:cs="Arial"/>
                <w:bCs/>
                <w:sz w:val="22"/>
                <w:szCs w:val="22"/>
                <w:lang w:val="en-GB"/>
              </w:rPr>
            </w:pPr>
            <w:r>
              <w:rPr>
                <w:rFonts w:ascii="Arial" w:hAnsi="Arial" w:cs="Arial"/>
                <w:bCs/>
                <w:sz w:val="22"/>
                <w:szCs w:val="22"/>
                <w:lang w:val="en-GB"/>
              </w:rPr>
              <w:t>Be able to explain how Melton Mowbray grew as a town as a result of fox hunting</w:t>
            </w:r>
          </w:p>
          <w:p w14:paraId="78C076A2" w14:textId="77777777" w:rsidR="00A409FA" w:rsidRDefault="00A409FA" w:rsidP="00AD5BFB">
            <w:pPr>
              <w:pStyle w:val="ListParagraph"/>
              <w:numPr>
                <w:ilvl w:val="0"/>
                <w:numId w:val="14"/>
              </w:numPr>
              <w:rPr>
                <w:rFonts w:ascii="Arial" w:hAnsi="Arial" w:cs="Arial"/>
                <w:bCs/>
                <w:sz w:val="22"/>
                <w:szCs w:val="22"/>
                <w:lang w:val="en-GB"/>
              </w:rPr>
            </w:pPr>
            <w:r>
              <w:rPr>
                <w:rFonts w:ascii="Arial" w:hAnsi="Arial" w:cs="Arial"/>
                <w:bCs/>
                <w:sz w:val="22"/>
                <w:szCs w:val="22"/>
                <w:lang w:val="en-GB"/>
              </w:rPr>
              <w:t>Begin to consider how opinion changed towards fox hunting and the resulting consequences</w:t>
            </w:r>
          </w:p>
          <w:p w14:paraId="0A941BFE" w14:textId="77777777" w:rsidR="00A409FA" w:rsidRDefault="00A409FA" w:rsidP="00A409FA">
            <w:pPr>
              <w:rPr>
                <w:rFonts w:ascii="Arial" w:hAnsi="Arial" w:cs="Arial"/>
                <w:bCs/>
                <w:sz w:val="22"/>
                <w:szCs w:val="22"/>
                <w:lang w:val="en-GB"/>
              </w:rPr>
            </w:pPr>
          </w:p>
          <w:p w14:paraId="6F028B8E" w14:textId="77777777" w:rsidR="00A409FA" w:rsidRDefault="00A409FA" w:rsidP="00A409FA">
            <w:pPr>
              <w:rPr>
                <w:rFonts w:ascii="Arial" w:hAnsi="Arial" w:cs="Arial"/>
                <w:bCs/>
                <w:sz w:val="22"/>
                <w:szCs w:val="22"/>
                <w:lang w:val="en-GB"/>
              </w:rPr>
            </w:pPr>
          </w:p>
        </w:tc>
      </w:tr>
      <w:tr w:rsidR="00A409FA" w14:paraId="11B75E1F" w14:textId="77777777" w:rsidTr="00A409FA">
        <w:trPr>
          <w:gridAfter w:val="1"/>
          <w:wAfter w:w="8" w:type="dxa"/>
          <w:jc w:val="center"/>
        </w:trPr>
        <w:tc>
          <w:tcPr>
            <w:tcW w:w="0" w:type="auto"/>
            <w:gridSpan w:val="3"/>
            <w:tcBorders>
              <w:top w:val="single" w:sz="4" w:space="0" w:color="auto"/>
              <w:left w:val="single" w:sz="4" w:space="0" w:color="auto"/>
              <w:bottom w:val="single" w:sz="4" w:space="0" w:color="auto"/>
              <w:right w:val="single" w:sz="4" w:space="0" w:color="auto"/>
            </w:tcBorders>
          </w:tcPr>
          <w:p w14:paraId="4809D045" w14:textId="77777777" w:rsidR="00A409FA" w:rsidRDefault="00A409FA" w:rsidP="00A409FA">
            <w:pPr>
              <w:rPr>
                <w:rFonts w:ascii="Arial" w:hAnsi="Arial" w:cs="Arial"/>
                <w:b/>
                <w:sz w:val="22"/>
                <w:szCs w:val="22"/>
                <w:lang w:val="en-GB"/>
              </w:rPr>
            </w:pPr>
            <w:r>
              <w:rPr>
                <w:rFonts w:ascii="Arial" w:hAnsi="Arial" w:cs="Arial"/>
                <w:b/>
                <w:sz w:val="22"/>
                <w:szCs w:val="22"/>
                <w:lang w:val="en-GB"/>
              </w:rPr>
              <w:t>National Curriculum links:</w:t>
            </w:r>
          </w:p>
          <w:p w14:paraId="3B87C5A0" w14:textId="77777777" w:rsidR="00A409FA" w:rsidRDefault="00A409FA" w:rsidP="00A409FA">
            <w:pPr>
              <w:rPr>
                <w:rFonts w:ascii="Arial" w:hAnsi="Arial" w:cs="Arial"/>
                <w:sz w:val="22"/>
                <w:szCs w:val="22"/>
                <w:lang w:val="en-GB"/>
              </w:rPr>
            </w:pPr>
            <w:r>
              <w:rPr>
                <w:rFonts w:ascii="Arial" w:hAnsi="Arial" w:cs="Arial"/>
                <w:sz w:val="22"/>
                <w:szCs w:val="22"/>
                <w:lang w:val="en-GB"/>
              </w:rPr>
              <w:t>History:</w:t>
            </w:r>
          </w:p>
          <w:p w14:paraId="62B56DCE"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A local history study.</w:t>
            </w:r>
          </w:p>
          <w:p w14:paraId="65425A24"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 xml:space="preserve">They should construct informed responses that involve thoughtful selection and organisation of relevant historical information. </w:t>
            </w:r>
          </w:p>
          <w:p w14:paraId="3D88FCE8"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They should understand how our knowledge of the past is constructed from a range of sources</w:t>
            </w:r>
          </w:p>
          <w:p w14:paraId="4B5B245A"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r>
              <w:rPr>
                <w:rFonts w:ascii="Arial" w:eastAsia="Calibri" w:hAnsi="Arial" w:cs="Arial"/>
                <w:sz w:val="22"/>
                <w:szCs w:val="22"/>
                <w:lang w:val="en-GB"/>
              </w:rPr>
              <w:t xml:space="preserve"> </w:t>
            </w:r>
          </w:p>
          <w:p w14:paraId="028E62E5" w14:textId="77777777" w:rsidR="00A409FA" w:rsidRDefault="00A409FA" w:rsidP="00A409FA">
            <w:pPr>
              <w:rPr>
                <w:rFonts w:ascii="Arial" w:hAnsi="Arial" w:cs="Arial"/>
                <w:sz w:val="22"/>
                <w:szCs w:val="22"/>
                <w:lang w:val="en-GB"/>
              </w:rPr>
            </w:pPr>
            <w:r>
              <w:rPr>
                <w:rFonts w:ascii="Arial" w:hAnsi="Arial" w:cs="Arial"/>
                <w:sz w:val="22"/>
                <w:szCs w:val="22"/>
                <w:lang w:val="en-GB"/>
              </w:rPr>
              <w:t>Geography:</w:t>
            </w:r>
          </w:p>
          <w:p w14:paraId="2B74A8A2"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35762699" w14:textId="77777777" w:rsidR="00A409FA" w:rsidRDefault="00A409FA" w:rsidP="00A409FA">
            <w:pPr>
              <w:rPr>
                <w:rFonts w:ascii="Arial" w:hAnsi="Arial" w:cs="Arial"/>
                <w:sz w:val="22"/>
                <w:szCs w:val="22"/>
                <w:lang w:val="en-GB"/>
              </w:rPr>
            </w:pPr>
            <w:r>
              <w:rPr>
                <w:rFonts w:ascii="Arial" w:hAnsi="Arial" w:cs="Arial"/>
                <w:sz w:val="22"/>
                <w:szCs w:val="22"/>
                <w:lang w:val="en-GB"/>
              </w:rPr>
              <w:t>Citizenship:</w:t>
            </w:r>
          </w:p>
          <w:p w14:paraId="10B37A9A"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To reflect on spiritual, moral, social, and cultural issues, using imagination to understand other people's experiences.</w:t>
            </w:r>
          </w:p>
          <w:p w14:paraId="50731034" w14:textId="77777777" w:rsidR="00A409FA" w:rsidRDefault="00A409FA" w:rsidP="00AD5BFB">
            <w:pPr>
              <w:pStyle w:val="ListParagraph"/>
              <w:numPr>
                <w:ilvl w:val="0"/>
                <w:numId w:val="15"/>
              </w:numPr>
              <w:rPr>
                <w:rFonts w:ascii="Arial" w:hAnsi="Arial" w:cs="Arial"/>
                <w:sz w:val="22"/>
                <w:szCs w:val="22"/>
                <w:lang w:val="en-GB"/>
              </w:rPr>
            </w:pPr>
            <w:r>
              <w:rPr>
                <w:rFonts w:ascii="Arial" w:hAnsi="Arial" w:cs="Arial"/>
                <w:sz w:val="22"/>
                <w:szCs w:val="22"/>
                <w:lang w:val="en-GB"/>
              </w:rPr>
              <w:t>To think about the lives of people living in other places and times, and people with different values and customs.</w:t>
            </w:r>
          </w:p>
          <w:p w14:paraId="694185D0" w14:textId="77777777" w:rsidR="00A409FA" w:rsidRDefault="00A409FA" w:rsidP="00A409FA">
            <w:pPr>
              <w:pStyle w:val="ListParagraph"/>
              <w:rPr>
                <w:rFonts w:ascii="Arial" w:hAnsi="Arial" w:cs="Arial"/>
                <w:sz w:val="22"/>
                <w:szCs w:val="22"/>
                <w:lang w:val="en-GB"/>
              </w:rPr>
            </w:pPr>
          </w:p>
        </w:tc>
      </w:tr>
      <w:tr w:rsidR="00A409FA" w:rsidRPr="00C50A0A" w14:paraId="1588852E" w14:textId="77777777" w:rsidTr="00A409FA">
        <w:trPr>
          <w:trHeight w:val="222"/>
          <w:jc w:val="center"/>
        </w:trPr>
        <w:tc>
          <w:tcPr>
            <w:tcW w:w="10485" w:type="dxa"/>
            <w:gridSpan w:val="4"/>
            <w:tcBorders>
              <w:bottom w:val="nil"/>
            </w:tcBorders>
          </w:tcPr>
          <w:p w14:paraId="183071C0" w14:textId="77777777" w:rsidR="00A409FA" w:rsidRPr="00C50A0A" w:rsidRDefault="00A409FA" w:rsidP="003B0C65">
            <w:pPr>
              <w:rPr>
                <w:rFonts w:ascii="Arial" w:hAnsi="Arial" w:cs="Arial"/>
                <w:b/>
                <w:sz w:val="22"/>
                <w:szCs w:val="22"/>
                <w:lang w:val="en-GB"/>
              </w:rPr>
            </w:pPr>
            <w:r>
              <w:rPr>
                <w:rFonts w:ascii="Arial" w:hAnsi="Arial" w:cs="Arial"/>
                <w:b/>
                <w:sz w:val="22"/>
                <w:szCs w:val="22"/>
                <w:lang w:val="en-GB"/>
              </w:rPr>
              <w:t>Topics and Themes</w:t>
            </w:r>
          </w:p>
        </w:tc>
      </w:tr>
      <w:tr w:rsidR="00A409FA" w:rsidRPr="00C13098" w14:paraId="053D8DE3" w14:textId="77777777" w:rsidTr="00123BDC">
        <w:trPr>
          <w:trHeight w:val="789"/>
          <w:jc w:val="center"/>
        </w:trPr>
        <w:tc>
          <w:tcPr>
            <w:tcW w:w="4973" w:type="dxa"/>
            <w:gridSpan w:val="2"/>
            <w:tcBorders>
              <w:top w:val="nil"/>
              <w:right w:val="nil"/>
            </w:tcBorders>
          </w:tcPr>
          <w:p w14:paraId="1656C7E6" w14:textId="77777777" w:rsidR="00A409FA"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Local History</w:t>
            </w:r>
          </w:p>
          <w:p w14:paraId="237C2D6D" w14:textId="05B0124A" w:rsidR="00A409FA"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Industry</w:t>
            </w:r>
          </w:p>
          <w:p w14:paraId="5D1AE0E7" w14:textId="27C0588D" w:rsidR="00A409FA"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Fox hunting</w:t>
            </w:r>
          </w:p>
          <w:p w14:paraId="1A3F72E3" w14:textId="77777777" w:rsidR="00A409FA" w:rsidRPr="007B4B94" w:rsidRDefault="00A409FA" w:rsidP="003B0C65">
            <w:pPr>
              <w:rPr>
                <w:rFonts w:ascii="Arial" w:hAnsi="Arial" w:cs="Arial"/>
                <w:bCs/>
                <w:sz w:val="22"/>
                <w:szCs w:val="22"/>
                <w:lang w:val="en-GB"/>
              </w:rPr>
            </w:pPr>
          </w:p>
        </w:tc>
        <w:tc>
          <w:tcPr>
            <w:tcW w:w="5512" w:type="dxa"/>
            <w:gridSpan w:val="2"/>
            <w:tcBorders>
              <w:top w:val="nil"/>
              <w:left w:val="nil"/>
            </w:tcBorders>
          </w:tcPr>
          <w:p w14:paraId="0F272803" w14:textId="77777777" w:rsidR="00A409FA"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Life in the Past</w:t>
            </w:r>
          </w:p>
          <w:p w14:paraId="0BB3A13E" w14:textId="6A88E5E7" w:rsidR="00A409FA" w:rsidRPr="00C13098"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Moral issues</w:t>
            </w:r>
          </w:p>
        </w:tc>
      </w:tr>
    </w:tbl>
    <w:p w14:paraId="7DC6E6D3" w14:textId="204DA5E6" w:rsidR="00123BDC" w:rsidRDefault="00123BDC" w:rsidP="00123BDC">
      <w:pPr>
        <w:spacing w:after="200" w:line="276" w:lineRule="auto"/>
        <w:rPr>
          <w:rFonts w:ascii="Arial" w:hAnsi="Arial" w:cs="Arial"/>
          <w:color w:val="322E30"/>
          <w:sz w:val="23"/>
          <w:szCs w:val="23"/>
          <w:shd w:val="clear" w:color="auto" w:fill="FFFFFF"/>
        </w:rPr>
      </w:pPr>
      <w:r>
        <w:rPr>
          <w:rFonts w:ascii="Arial" w:hAnsi="Arial" w:cs="Arial"/>
          <w:color w:val="322E30"/>
          <w:sz w:val="23"/>
          <w:szCs w:val="23"/>
          <w:shd w:val="clear" w:color="auto" w:fill="FFFFFF"/>
        </w:rPr>
        <w:t xml:space="preserve">More information can be found on our website: </w:t>
      </w:r>
      <w:hyperlink r:id="rId10" w:history="1">
        <w:r w:rsidRPr="00482956">
          <w:rPr>
            <w:rStyle w:val="Hyperlink"/>
            <w:rFonts w:ascii="Arial" w:hAnsi="Arial" w:cs="Arial"/>
            <w:sz w:val="23"/>
            <w:szCs w:val="23"/>
            <w:shd w:val="clear" w:color="auto" w:fill="FFFFFF"/>
          </w:rPr>
          <w:t>www.meltonmuseum.org</w:t>
        </w:r>
      </w:hyperlink>
    </w:p>
    <w:p w14:paraId="21762E3F" w14:textId="2E55AD42" w:rsidR="00123BDC" w:rsidRPr="00123BDC" w:rsidRDefault="00123BDC" w:rsidP="00123BDC">
      <w:pPr>
        <w:spacing w:after="200" w:line="276" w:lineRule="auto"/>
        <w:rPr>
          <w:rFonts w:ascii="Arial" w:hAnsi="Arial" w:cs="Arial"/>
          <w:color w:val="322E30"/>
          <w:sz w:val="23"/>
          <w:szCs w:val="23"/>
          <w:shd w:val="clear" w:color="auto" w:fill="FFFFFF"/>
        </w:rPr>
      </w:pPr>
      <w:r w:rsidRPr="000D2B90">
        <w:rPr>
          <w:rFonts w:ascii="Arial" w:hAnsi="Arial" w:cs="Arial"/>
          <w:color w:val="322E30"/>
          <w:sz w:val="23"/>
          <w:szCs w:val="23"/>
          <w:shd w:val="clear" w:color="auto" w:fill="FFFFFF"/>
        </w:rPr>
        <w:t>Our team is always happy to talk about options for your visit. For further information, please call us on</w:t>
      </w:r>
      <w:r>
        <w:rPr>
          <w:rFonts w:ascii="Arial" w:hAnsi="Arial" w:cs="Arial"/>
          <w:color w:val="322E30"/>
          <w:sz w:val="23"/>
          <w:szCs w:val="23"/>
          <w:shd w:val="clear" w:color="auto" w:fill="FFFFFF"/>
        </w:rPr>
        <w:t xml:space="preserve"> </w:t>
      </w:r>
      <w:r w:rsidRPr="00123BDC">
        <w:rPr>
          <w:rFonts w:ascii="Arial" w:hAnsi="Arial" w:cs="Arial"/>
          <w:color w:val="322E30"/>
          <w:sz w:val="23"/>
          <w:szCs w:val="23"/>
          <w:shd w:val="clear" w:color="auto" w:fill="FFFFFF"/>
        </w:rPr>
        <w:t>0116 305 3860</w:t>
      </w:r>
      <w:r>
        <w:rPr>
          <w:rFonts w:ascii="Arial" w:hAnsi="Arial" w:cs="Arial"/>
          <w:color w:val="322E30"/>
          <w:sz w:val="23"/>
          <w:szCs w:val="23"/>
          <w:shd w:val="clear" w:color="auto" w:fill="FFFFFF"/>
        </w:rPr>
        <w:t xml:space="preserve"> </w:t>
      </w:r>
      <w:r w:rsidRPr="000D2B90">
        <w:rPr>
          <w:rFonts w:ascii="Arial" w:hAnsi="Arial" w:cs="Arial"/>
          <w:color w:val="322E30"/>
          <w:sz w:val="23"/>
          <w:szCs w:val="23"/>
          <w:shd w:val="clear" w:color="auto" w:fill="FFFFFF"/>
        </w:rPr>
        <w:t>or email </w:t>
      </w:r>
      <w:hyperlink r:id="rId11" w:tgtFrame="_blank" w:tooltip="External Link: mailto:meltonmuseum@leics.gov.uk" w:history="1">
        <w:r>
          <w:rPr>
            <w:rStyle w:val="Hyperlink"/>
            <w:rFonts w:ascii="Arial" w:hAnsi="Arial" w:cs="Arial"/>
            <w:color w:val="DC0714"/>
            <w:shd w:val="clear" w:color="auto" w:fill="FFFFFF"/>
          </w:rPr>
          <w:t>meltonmuseum@leics.gov.uk</w:t>
        </w:r>
      </w:hyperlink>
    </w:p>
    <w:p w14:paraId="419AB768" w14:textId="0A6D62DB" w:rsidR="00285B7C" w:rsidRDefault="00285B7C" w:rsidP="00187A6A">
      <w:pPr>
        <w:pStyle w:val="Heading5"/>
        <w:rPr>
          <w:rFonts w:ascii="Arial" w:hAnsi="Arial" w:cs="Arial"/>
          <w:i w:val="0"/>
          <w:iCs w:val="0"/>
          <w:color w:val="948A54" w:themeColor="background2" w:themeShade="80"/>
          <w:sz w:val="24"/>
          <w:szCs w:val="24"/>
          <w:u w:val="single"/>
        </w:rPr>
      </w:pPr>
      <w:r w:rsidRPr="004B2CE6">
        <w:rPr>
          <w:rFonts w:ascii="Arial" w:hAnsi="Arial" w:cs="Arial"/>
          <w:i w:val="0"/>
          <w:iCs w:val="0"/>
          <w:color w:val="948A54" w:themeColor="background2" w:themeShade="80"/>
          <w:sz w:val="24"/>
          <w:szCs w:val="24"/>
          <w:u w:val="single"/>
        </w:rPr>
        <w:t>Harborough Museum</w:t>
      </w:r>
    </w:p>
    <w:p w14:paraId="082BD039" w14:textId="34B79F38" w:rsidR="003C0B34" w:rsidRPr="003C0B34" w:rsidRDefault="003C0B34" w:rsidP="003C0B34">
      <w:pPr>
        <w:rPr>
          <w:rFonts w:ascii="Arial" w:hAnsi="Arial" w:cs="Arial"/>
          <w:sz w:val="23"/>
          <w:szCs w:val="23"/>
          <w:lang w:val="en-GB"/>
        </w:rPr>
      </w:pPr>
      <w:r w:rsidRPr="003C0B34">
        <w:rPr>
          <w:rFonts w:ascii="Arial" w:hAnsi="Arial" w:cs="Arial"/>
          <w:color w:val="322E30"/>
          <w:sz w:val="23"/>
          <w:szCs w:val="23"/>
          <w:shd w:val="clear" w:color="auto" w:fill="FDFCF8"/>
        </w:rPr>
        <w:t xml:space="preserve">Discover the mysteries of the magnificent Iron-Age </w:t>
      </w:r>
      <w:proofErr w:type="spellStart"/>
      <w:r w:rsidRPr="003C0B34">
        <w:rPr>
          <w:rFonts w:ascii="Arial" w:hAnsi="Arial" w:cs="Arial"/>
          <w:color w:val="322E30"/>
          <w:sz w:val="23"/>
          <w:szCs w:val="23"/>
          <w:shd w:val="clear" w:color="auto" w:fill="FDFCF8"/>
        </w:rPr>
        <w:t>Hallaton</w:t>
      </w:r>
      <w:proofErr w:type="spellEnd"/>
      <w:r w:rsidRPr="003C0B34">
        <w:rPr>
          <w:rFonts w:ascii="Arial" w:hAnsi="Arial" w:cs="Arial"/>
          <w:color w:val="322E30"/>
          <w:sz w:val="23"/>
          <w:szCs w:val="23"/>
          <w:shd w:val="clear" w:color="auto" w:fill="FDFCF8"/>
        </w:rPr>
        <w:t xml:space="preserve"> Treasure and Harborough’s history including the Symington fashion collection, light entertainer Ernest Elliott, cursed shoes and much more</w:t>
      </w:r>
      <w:r>
        <w:rPr>
          <w:rFonts w:ascii="Arial" w:hAnsi="Arial" w:cs="Arial"/>
          <w:color w:val="322E30"/>
          <w:sz w:val="23"/>
          <w:szCs w:val="23"/>
          <w:shd w:val="clear" w:color="auto" w:fill="FDFCF8"/>
        </w:rPr>
        <w:t>.</w:t>
      </w:r>
    </w:p>
    <w:tbl>
      <w:tblPr>
        <w:tblStyle w:val="TableGrid"/>
        <w:tblW w:w="10485" w:type="dxa"/>
        <w:jc w:val="center"/>
        <w:tblLook w:val="04A0" w:firstRow="1" w:lastRow="0" w:firstColumn="1" w:lastColumn="0" w:noHBand="0" w:noVBand="1"/>
      </w:tblPr>
      <w:tblGrid>
        <w:gridCol w:w="4821"/>
        <w:gridCol w:w="135"/>
        <w:gridCol w:w="5529"/>
      </w:tblGrid>
      <w:tr w:rsidR="00A409FA" w:rsidRPr="00FC6169" w14:paraId="11849441" w14:textId="77777777" w:rsidTr="00A409FA">
        <w:trPr>
          <w:jc w:val="center"/>
        </w:trPr>
        <w:tc>
          <w:tcPr>
            <w:tcW w:w="0" w:type="auto"/>
            <w:gridSpan w:val="3"/>
            <w:shd w:val="clear" w:color="auto" w:fill="BFBFBF" w:themeFill="background1" w:themeFillShade="BF"/>
          </w:tcPr>
          <w:p w14:paraId="2BE529E2" w14:textId="6F07D2A3" w:rsidR="00A409FA" w:rsidRPr="00A409FA" w:rsidRDefault="00A409FA" w:rsidP="003B0C65">
            <w:pPr>
              <w:jc w:val="center"/>
              <w:rPr>
                <w:rFonts w:ascii="Arial" w:hAnsi="Arial" w:cs="Arial"/>
                <w:b/>
                <w:bCs/>
                <w:lang w:val="en-GB"/>
              </w:rPr>
            </w:pPr>
            <w:r w:rsidRPr="00A409FA">
              <w:rPr>
                <w:rFonts w:ascii="Arial" w:hAnsi="Arial" w:cs="Arial"/>
                <w:b/>
                <w:bCs/>
                <w:lang w:val="en-GB"/>
              </w:rPr>
              <w:t xml:space="preserve">The </w:t>
            </w:r>
            <w:proofErr w:type="spellStart"/>
            <w:r w:rsidRPr="00A409FA">
              <w:rPr>
                <w:rFonts w:ascii="Arial" w:hAnsi="Arial" w:cs="Arial"/>
                <w:b/>
                <w:bCs/>
                <w:lang w:val="en-GB"/>
              </w:rPr>
              <w:t>Hallaton</w:t>
            </w:r>
            <w:proofErr w:type="spellEnd"/>
            <w:r w:rsidRPr="00A409FA">
              <w:rPr>
                <w:rFonts w:ascii="Arial" w:hAnsi="Arial" w:cs="Arial"/>
                <w:b/>
                <w:bCs/>
                <w:lang w:val="en-GB"/>
              </w:rPr>
              <w:t xml:space="preserve"> Treasure – an Iron Age mystery</w:t>
            </w:r>
          </w:p>
        </w:tc>
      </w:tr>
      <w:tr w:rsidR="00A409FA" w:rsidRPr="00C6104F" w14:paraId="32EE5ADC" w14:textId="77777777" w:rsidTr="00123BDC">
        <w:trPr>
          <w:jc w:val="center"/>
        </w:trPr>
        <w:tc>
          <w:tcPr>
            <w:tcW w:w="5026" w:type="dxa"/>
            <w:gridSpan w:val="2"/>
          </w:tcPr>
          <w:p w14:paraId="767BCFA5" w14:textId="464BFFB7" w:rsidR="00A409FA" w:rsidRPr="00C6104F" w:rsidRDefault="00A409FA" w:rsidP="003B0C65">
            <w:pPr>
              <w:rPr>
                <w:rFonts w:ascii="Arial" w:hAnsi="Arial" w:cs="Arial"/>
                <w:sz w:val="22"/>
                <w:szCs w:val="22"/>
                <w:lang w:val="en-GB"/>
              </w:rPr>
            </w:pPr>
            <w:r w:rsidRPr="00C6104F">
              <w:rPr>
                <w:rFonts w:ascii="Arial" w:hAnsi="Arial" w:cs="Arial"/>
                <w:b/>
                <w:sz w:val="22"/>
                <w:szCs w:val="22"/>
                <w:lang w:val="en-GB"/>
              </w:rPr>
              <w:t>Audience:</w:t>
            </w:r>
            <w:r w:rsidRPr="00C6104F">
              <w:rPr>
                <w:rFonts w:ascii="Arial" w:hAnsi="Arial" w:cs="Arial"/>
                <w:bCs/>
                <w:sz w:val="22"/>
                <w:szCs w:val="22"/>
                <w:lang w:val="en-GB"/>
              </w:rPr>
              <w:t xml:space="preserve"> KS2</w:t>
            </w:r>
            <w:r>
              <w:rPr>
                <w:rFonts w:ascii="Arial" w:hAnsi="Arial" w:cs="Arial"/>
                <w:bCs/>
                <w:sz w:val="22"/>
                <w:szCs w:val="22"/>
                <w:lang w:val="en-GB"/>
              </w:rPr>
              <w:t xml:space="preserve"> </w:t>
            </w:r>
          </w:p>
        </w:tc>
        <w:tc>
          <w:tcPr>
            <w:tcW w:w="5459" w:type="dxa"/>
          </w:tcPr>
          <w:p w14:paraId="711AF9CE" w14:textId="6C9DDF6D" w:rsidR="00A409FA" w:rsidRPr="00C6104F" w:rsidRDefault="00A409FA" w:rsidP="003B0C65">
            <w:pPr>
              <w:rPr>
                <w:rFonts w:ascii="Arial" w:hAnsi="Arial" w:cs="Arial"/>
                <w:bCs/>
                <w:sz w:val="22"/>
                <w:szCs w:val="22"/>
                <w:lang w:val="en-GB"/>
              </w:rPr>
            </w:pPr>
            <w:r w:rsidRPr="00C6104F">
              <w:rPr>
                <w:rFonts w:ascii="Arial" w:hAnsi="Arial" w:cs="Arial"/>
                <w:b/>
                <w:bCs/>
                <w:sz w:val="22"/>
                <w:szCs w:val="22"/>
                <w:lang w:val="en-GB"/>
              </w:rPr>
              <w:t>Duration:</w:t>
            </w:r>
            <w:r>
              <w:rPr>
                <w:rFonts w:ascii="Arial" w:hAnsi="Arial" w:cs="Arial"/>
                <w:sz w:val="22"/>
                <w:szCs w:val="22"/>
                <w:lang w:val="en-GB"/>
              </w:rPr>
              <w:t xml:space="preserve"> 2</w:t>
            </w:r>
            <w:r w:rsidRPr="00C6104F">
              <w:rPr>
                <w:rFonts w:ascii="Arial" w:hAnsi="Arial" w:cs="Arial"/>
                <w:sz w:val="22"/>
                <w:szCs w:val="22"/>
                <w:lang w:val="en-GB"/>
              </w:rPr>
              <w:t xml:space="preserve"> hour</w:t>
            </w:r>
            <w:r>
              <w:rPr>
                <w:rFonts w:ascii="Arial" w:hAnsi="Arial" w:cs="Arial"/>
                <w:sz w:val="22"/>
                <w:szCs w:val="22"/>
                <w:lang w:val="en-GB"/>
              </w:rPr>
              <w:t>s</w:t>
            </w:r>
          </w:p>
        </w:tc>
      </w:tr>
      <w:tr w:rsidR="00A409FA" w:rsidRPr="00C6104F" w14:paraId="5F834E84" w14:textId="77777777" w:rsidTr="003B0C65">
        <w:trPr>
          <w:jc w:val="center"/>
        </w:trPr>
        <w:tc>
          <w:tcPr>
            <w:tcW w:w="10485" w:type="dxa"/>
            <w:gridSpan w:val="3"/>
          </w:tcPr>
          <w:p w14:paraId="7D2069AF" w14:textId="77777777" w:rsidR="00A409FA" w:rsidRPr="00C6104F" w:rsidRDefault="00A409FA" w:rsidP="003B0C65">
            <w:pPr>
              <w:rPr>
                <w:rFonts w:ascii="Arial" w:hAnsi="Arial" w:cs="Arial"/>
                <w:b/>
                <w:sz w:val="22"/>
                <w:szCs w:val="22"/>
                <w:lang w:val="en-GB"/>
              </w:rPr>
            </w:pPr>
            <w:r w:rsidRPr="00C6104F">
              <w:rPr>
                <w:rFonts w:ascii="Arial" w:hAnsi="Arial" w:cs="Arial"/>
                <w:b/>
                <w:sz w:val="22"/>
                <w:szCs w:val="22"/>
                <w:lang w:val="en-GB"/>
              </w:rPr>
              <w:t xml:space="preserve">Main Objective: </w:t>
            </w:r>
            <w:r>
              <w:rPr>
                <w:rFonts w:ascii="Arial" w:hAnsi="Arial" w:cs="Arial"/>
                <w:bCs/>
                <w:sz w:val="22"/>
                <w:szCs w:val="22"/>
                <w:lang w:val="en-GB"/>
              </w:rPr>
              <w:t xml:space="preserve">To hypothesise about the artefacts found at </w:t>
            </w:r>
            <w:proofErr w:type="spellStart"/>
            <w:r>
              <w:rPr>
                <w:rFonts w:ascii="Arial" w:hAnsi="Arial" w:cs="Arial"/>
                <w:bCs/>
                <w:sz w:val="22"/>
                <w:szCs w:val="22"/>
                <w:lang w:val="en-GB"/>
              </w:rPr>
              <w:t>Hallaton</w:t>
            </w:r>
            <w:proofErr w:type="spellEnd"/>
            <w:r>
              <w:rPr>
                <w:rFonts w:ascii="Arial" w:hAnsi="Arial" w:cs="Arial"/>
                <w:bCs/>
                <w:sz w:val="22"/>
                <w:szCs w:val="22"/>
                <w:lang w:val="en-GB"/>
              </w:rPr>
              <w:t xml:space="preserve"> and what they tell us about the Iron Age tribes who lived in the area.</w:t>
            </w:r>
          </w:p>
        </w:tc>
      </w:tr>
      <w:tr w:rsidR="00A409FA" w:rsidRPr="009233D5" w14:paraId="58AB6544" w14:textId="77777777" w:rsidTr="003B0C65">
        <w:trPr>
          <w:jc w:val="center"/>
        </w:trPr>
        <w:tc>
          <w:tcPr>
            <w:tcW w:w="0" w:type="auto"/>
            <w:gridSpan w:val="3"/>
          </w:tcPr>
          <w:p w14:paraId="4B68062E" w14:textId="77777777" w:rsidR="00A409FA" w:rsidRPr="00C6104F" w:rsidRDefault="00A409FA" w:rsidP="003B0C65">
            <w:pPr>
              <w:rPr>
                <w:rFonts w:ascii="Arial" w:hAnsi="Arial" w:cs="Arial"/>
                <w:sz w:val="22"/>
                <w:szCs w:val="22"/>
              </w:rPr>
            </w:pPr>
            <w:r w:rsidRPr="00C6104F">
              <w:rPr>
                <w:rFonts w:ascii="Arial" w:hAnsi="Arial" w:cs="Arial"/>
                <w:b/>
                <w:bCs/>
                <w:sz w:val="22"/>
                <w:szCs w:val="22"/>
                <w:lang w:val="en-GB"/>
              </w:rPr>
              <w:t>Session description:</w:t>
            </w:r>
            <w:r w:rsidRPr="00C6104F">
              <w:rPr>
                <w:rFonts w:ascii="Arial" w:hAnsi="Arial" w:cs="Arial"/>
                <w:sz w:val="22"/>
                <w:szCs w:val="22"/>
              </w:rPr>
              <w:t xml:space="preserve"> </w:t>
            </w:r>
          </w:p>
          <w:p w14:paraId="70C1DF96" w14:textId="77777777" w:rsidR="00A409FA" w:rsidRPr="009233D5" w:rsidRDefault="00A409FA" w:rsidP="003B0C65">
            <w:pPr>
              <w:rPr>
                <w:rFonts w:ascii="Arial" w:hAnsi="Arial" w:cs="Arial"/>
                <w:sz w:val="22"/>
                <w:szCs w:val="22"/>
                <w:lang w:val="en-GB"/>
              </w:rPr>
            </w:pPr>
            <w:r>
              <w:rPr>
                <w:rFonts w:ascii="Arial" w:hAnsi="Arial" w:cs="Arial"/>
                <w:sz w:val="22"/>
                <w:szCs w:val="22"/>
                <w:lang w:val="en-GB"/>
              </w:rPr>
              <w:t>Through storytelling, exhibition investigation, artefact examination and games, the children will start to think as historians and learn more about the Iron Age past of the area and how historians and archaeologists hypothesise about the past.</w:t>
            </w:r>
          </w:p>
        </w:tc>
      </w:tr>
      <w:tr w:rsidR="00A409FA" w:rsidRPr="00FC6169" w14:paraId="0918E768" w14:textId="77777777" w:rsidTr="003B0C65">
        <w:trPr>
          <w:jc w:val="center"/>
        </w:trPr>
        <w:tc>
          <w:tcPr>
            <w:tcW w:w="0" w:type="auto"/>
            <w:gridSpan w:val="3"/>
          </w:tcPr>
          <w:p w14:paraId="4258D192" w14:textId="77777777" w:rsidR="00A409FA" w:rsidRPr="00C6104F" w:rsidRDefault="00A409FA" w:rsidP="003B0C65">
            <w:pPr>
              <w:rPr>
                <w:rFonts w:ascii="Arial" w:hAnsi="Arial" w:cs="Arial"/>
                <w:b/>
                <w:sz w:val="22"/>
                <w:szCs w:val="22"/>
                <w:lang w:val="en-GB"/>
              </w:rPr>
            </w:pPr>
            <w:r w:rsidRPr="00C6104F">
              <w:rPr>
                <w:rFonts w:ascii="Arial" w:hAnsi="Arial" w:cs="Arial"/>
                <w:b/>
                <w:sz w:val="22"/>
                <w:szCs w:val="22"/>
                <w:lang w:val="en-GB"/>
              </w:rPr>
              <w:t>Learning Outcomes:</w:t>
            </w:r>
          </w:p>
          <w:p w14:paraId="646CAF25"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To know some of the different disciplinary skills required to be a good historian and to practice hypothesising</w:t>
            </w:r>
          </w:p>
          <w:p w14:paraId="388807DE"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 xml:space="preserve">To develop understanding of the chronology of the late Iron Age in relation to today, the </w:t>
            </w:r>
            <w:proofErr w:type="spellStart"/>
            <w:r>
              <w:rPr>
                <w:rFonts w:ascii="Arial" w:hAnsi="Arial" w:cs="Arial"/>
                <w:bCs/>
                <w:sz w:val="22"/>
                <w:szCs w:val="22"/>
                <w:lang w:val="en-GB"/>
              </w:rPr>
              <w:t>archeological</w:t>
            </w:r>
            <w:proofErr w:type="spellEnd"/>
            <w:r>
              <w:rPr>
                <w:rFonts w:ascii="Arial" w:hAnsi="Arial" w:cs="Arial"/>
                <w:bCs/>
                <w:sz w:val="22"/>
                <w:szCs w:val="22"/>
                <w:lang w:val="en-GB"/>
              </w:rPr>
              <w:t xml:space="preserve"> finds in 2000 and the Roman invasion</w:t>
            </w:r>
          </w:p>
          <w:p w14:paraId="55A298ED"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To understand that artefacts can give us clues to what happened in the past</w:t>
            </w:r>
          </w:p>
          <w:p w14:paraId="59D1AEA9"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To know that there were Iron Age tribes in the area</w:t>
            </w:r>
          </w:p>
          <w:p w14:paraId="5C267F2E"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 xml:space="preserve">To know that the finds at </w:t>
            </w:r>
            <w:proofErr w:type="spellStart"/>
            <w:r>
              <w:rPr>
                <w:rFonts w:ascii="Arial" w:hAnsi="Arial" w:cs="Arial"/>
                <w:bCs/>
                <w:sz w:val="22"/>
                <w:szCs w:val="22"/>
                <w:lang w:val="en-GB"/>
              </w:rPr>
              <w:t>Hallaton</w:t>
            </w:r>
            <w:proofErr w:type="spellEnd"/>
            <w:r>
              <w:rPr>
                <w:rFonts w:ascii="Arial" w:hAnsi="Arial" w:cs="Arial"/>
                <w:bCs/>
                <w:sz w:val="22"/>
                <w:szCs w:val="22"/>
                <w:lang w:val="en-GB"/>
              </w:rPr>
              <w:t xml:space="preserve"> are likely to be part of a shrine and that the Iron age tribes at the time worshiped a variety of gods (with some Christian influence starting to become apparent later on).</w:t>
            </w:r>
          </w:p>
          <w:p w14:paraId="4BE9F63B" w14:textId="77777777" w:rsidR="00A409FA" w:rsidRDefault="00A409FA" w:rsidP="00AD5BFB">
            <w:pPr>
              <w:pStyle w:val="ListParagraph"/>
              <w:numPr>
                <w:ilvl w:val="0"/>
                <w:numId w:val="16"/>
              </w:numPr>
              <w:rPr>
                <w:rFonts w:ascii="Arial" w:hAnsi="Arial" w:cs="Arial"/>
                <w:bCs/>
                <w:sz w:val="22"/>
                <w:szCs w:val="22"/>
                <w:lang w:val="en-GB"/>
              </w:rPr>
            </w:pPr>
            <w:r>
              <w:rPr>
                <w:rFonts w:ascii="Arial" w:hAnsi="Arial" w:cs="Arial"/>
                <w:bCs/>
                <w:sz w:val="22"/>
                <w:szCs w:val="22"/>
                <w:lang w:val="en-GB"/>
              </w:rPr>
              <w:t>To know that the Romans attempted to invade several times and that there was ongoing resistance from tribes settled in Britain but that some people welcomed the invasion</w:t>
            </w:r>
          </w:p>
          <w:p w14:paraId="69980C33" w14:textId="77777777" w:rsidR="00A409FA" w:rsidRPr="00FC6169" w:rsidRDefault="00A409FA" w:rsidP="003B0C65">
            <w:pPr>
              <w:pStyle w:val="ListParagraph"/>
              <w:ind w:left="360"/>
              <w:rPr>
                <w:rFonts w:ascii="Arial" w:hAnsi="Arial" w:cs="Arial"/>
                <w:bCs/>
                <w:sz w:val="22"/>
                <w:szCs w:val="22"/>
                <w:lang w:val="en-GB"/>
              </w:rPr>
            </w:pPr>
          </w:p>
        </w:tc>
      </w:tr>
      <w:tr w:rsidR="00A409FA" w:rsidRPr="00136ADC" w14:paraId="7BE19ABC" w14:textId="77777777" w:rsidTr="003B0C65">
        <w:trPr>
          <w:jc w:val="center"/>
        </w:trPr>
        <w:tc>
          <w:tcPr>
            <w:tcW w:w="10485" w:type="dxa"/>
            <w:gridSpan w:val="3"/>
          </w:tcPr>
          <w:p w14:paraId="1B724352" w14:textId="77777777" w:rsidR="00A409FA" w:rsidRPr="00822156" w:rsidRDefault="00A409FA" w:rsidP="003B0C65">
            <w:pPr>
              <w:rPr>
                <w:rFonts w:ascii="Arial" w:hAnsi="Arial" w:cs="Arial"/>
                <w:b/>
                <w:sz w:val="22"/>
                <w:szCs w:val="22"/>
                <w:lang w:val="en-GB"/>
              </w:rPr>
            </w:pPr>
            <w:r w:rsidRPr="00822156">
              <w:rPr>
                <w:rFonts w:ascii="Arial" w:hAnsi="Arial" w:cs="Arial"/>
                <w:b/>
                <w:sz w:val="22"/>
                <w:szCs w:val="22"/>
                <w:lang w:val="en-GB"/>
              </w:rPr>
              <w:t>National Curriculum links:</w:t>
            </w:r>
          </w:p>
          <w:p w14:paraId="098D5FA8" w14:textId="77777777" w:rsidR="00A409FA" w:rsidRPr="00C6104F" w:rsidRDefault="00A409FA" w:rsidP="003B0C65">
            <w:pPr>
              <w:rPr>
                <w:rFonts w:ascii="Arial" w:hAnsi="Arial" w:cs="Arial"/>
                <w:b/>
                <w:sz w:val="22"/>
                <w:szCs w:val="22"/>
                <w:lang w:val="en-GB"/>
              </w:rPr>
            </w:pPr>
            <w:r>
              <w:rPr>
                <w:rFonts w:ascii="Arial" w:hAnsi="Arial" w:cs="Arial"/>
                <w:b/>
                <w:sz w:val="22"/>
                <w:szCs w:val="22"/>
                <w:lang w:val="en-GB"/>
              </w:rPr>
              <w:t>History:</w:t>
            </w:r>
          </w:p>
          <w:p w14:paraId="0F9B72B9" w14:textId="77777777" w:rsidR="00A409FA" w:rsidRPr="00C6104F"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Changes in Britain from the Stone Age to the Iron Age (Iron Age tribal kingdoms and culture)</w:t>
            </w:r>
          </w:p>
          <w:p w14:paraId="598CC9A5" w14:textId="77777777" w:rsidR="00A409FA" w:rsidRDefault="00A409FA" w:rsidP="00AD5BFB">
            <w:pPr>
              <w:pStyle w:val="ListParagraph"/>
              <w:numPr>
                <w:ilvl w:val="0"/>
                <w:numId w:val="17"/>
              </w:numPr>
              <w:rPr>
                <w:rFonts w:ascii="Arial" w:hAnsi="Arial" w:cs="Arial"/>
                <w:sz w:val="22"/>
                <w:szCs w:val="22"/>
                <w:lang w:val="en-GB"/>
              </w:rPr>
            </w:pPr>
            <w:r w:rsidRPr="00C6104F">
              <w:rPr>
                <w:rFonts w:ascii="Arial" w:hAnsi="Arial" w:cs="Arial"/>
                <w:sz w:val="22"/>
                <w:szCs w:val="22"/>
                <w:lang w:val="en-GB"/>
              </w:rPr>
              <w:t>The Roman Empire and its impact on Britain</w:t>
            </w:r>
            <w:r>
              <w:rPr>
                <w:rFonts w:ascii="Arial" w:hAnsi="Arial" w:cs="Arial"/>
                <w:sz w:val="22"/>
                <w:szCs w:val="22"/>
                <w:lang w:val="en-GB"/>
              </w:rPr>
              <w:t xml:space="preserve"> (attempted invasions and British resistance)</w:t>
            </w:r>
          </w:p>
          <w:p w14:paraId="09209FC1"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A local history study</w:t>
            </w:r>
          </w:p>
          <w:p w14:paraId="439D564D"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Developing a chronologically secure knowledge and understanding of British, local and world history</w:t>
            </w:r>
          </w:p>
          <w:p w14:paraId="0604A1BE"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Establishing a historical narrative</w:t>
            </w:r>
          </w:p>
          <w:p w14:paraId="7ABD9A5C"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Consider the historical significance of archaeological finds</w:t>
            </w:r>
          </w:p>
          <w:p w14:paraId="56D7BF4B"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Devise historically valid questions</w:t>
            </w:r>
          </w:p>
          <w:p w14:paraId="2DD29476" w14:textId="77777777" w:rsidR="00A409FA"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Construct informed responses that involve thoughtful selection and organisation of relevant historical information</w:t>
            </w:r>
          </w:p>
          <w:p w14:paraId="02964225" w14:textId="77777777" w:rsidR="00A409FA" w:rsidRPr="00C6104F" w:rsidRDefault="00A409FA" w:rsidP="00AD5BFB">
            <w:pPr>
              <w:pStyle w:val="ListParagraph"/>
              <w:numPr>
                <w:ilvl w:val="0"/>
                <w:numId w:val="17"/>
              </w:numPr>
              <w:rPr>
                <w:rFonts w:ascii="Arial" w:hAnsi="Arial" w:cs="Arial"/>
                <w:sz w:val="22"/>
                <w:szCs w:val="22"/>
                <w:lang w:val="en-GB"/>
              </w:rPr>
            </w:pPr>
            <w:r>
              <w:rPr>
                <w:rFonts w:ascii="Arial" w:hAnsi="Arial" w:cs="Arial"/>
                <w:sz w:val="22"/>
                <w:szCs w:val="22"/>
                <w:lang w:val="en-GB"/>
              </w:rPr>
              <w:t>Understand that our knowledge of the past is constructed from a range of sources</w:t>
            </w:r>
          </w:p>
          <w:p w14:paraId="33310D8D" w14:textId="308FFD66" w:rsidR="00A409FA" w:rsidRPr="00136ADC" w:rsidRDefault="00A409FA" w:rsidP="003B0C65">
            <w:pPr>
              <w:shd w:val="clear" w:color="auto" w:fill="FFFFFF"/>
              <w:spacing w:after="75"/>
              <w:rPr>
                <w:rFonts w:ascii="Arial" w:eastAsia="Times New Roman" w:hAnsi="Arial" w:cs="Arial"/>
                <w:color w:val="0B0C0C"/>
                <w:sz w:val="22"/>
                <w:szCs w:val="22"/>
                <w:lang w:val="en-GB" w:eastAsia="en-GB"/>
              </w:rPr>
            </w:pPr>
          </w:p>
        </w:tc>
      </w:tr>
      <w:tr w:rsidR="00A409FA" w:rsidRPr="00C50A0A" w14:paraId="787CE619" w14:textId="77777777" w:rsidTr="000D2B90">
        <w:trPr>
          <w:trHeight w:val="352"/>
          <w:jc w:val="center"/>
        </w:trPr>
        <w:tc>
          <w:tcPr>
            <w:tcW w:w="10485" w:type="dxa"/>
            <w:gridSpan w:val="3"/>
            <w:tcBorders>
              <w:bottom w:val="nil"/>
            </w:tcBorders>
          </w:tcPr>
          <w:p w14:paraId="483D734B" w14:textId="77777777" w:rsidR="00A409FA" w:rsidRPr="00C50A0A" w:rsidRDefault="00A409FA" w:rsidP="003B0C65">
            <w:pPr>
              <w:rPr>
                <w:rFonts w:ascii="Arial" w:hAnsi="Arial" w:cs="Arial"/>
                <w:b/>
                <w:sz w:val="22"/>
                <w:szCs w:val="22"/>
                <w:lang w:val="en-GB"/>
              </w:rPr>
            </w:pPr>
            <w:r>
              <w:rPr>
                <w:rFonts w:ascii="Arial" w:hAnsi="Arial" w:cs="Arial"/>
                <w:b/>
                <w:sz w:val="22"/>
                <w:szCs w:val="22"/>
                <w:lang w:val="en-GB"/>
              </w:rPr>
              <w:t>Topics and Themes</w:t>
            </w:r>
          </w:p>
        </w:tc>
      </w:tr>
      <w:tr w:rsidR="00123BDC" w:rsidRPr="00C13098" w14:paraId="7DAAB8F6" w14:textId="77777777" w:rsidTr="00123BDC">
        <w:trPr>
          <w:trHeight w:val="789"/>
          <w:jc w:val="center"/>
        </w:trPr>
        <w:tc>
          <w:tcPr>
            <w:tcW w:w="4880" w:type="dxa"/>
            <w:tcBorders>
              <w:top w:val="nil"/>
              <w:right w:val="nil"/>
            </w:tcBorders>
          </w:tcPr>
          <w:p w14:paraId="6D901D18" w14:textId="77777777" w:rsidR="000D2B90" w:rsidRDefault="000D2B90"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Iron Age</w:t>
            </w:r>
          </w:p>
          <w:p w14:paraId="7C5C0C59" w14:textId="77777777" w:rsidR="000D2B90" w:rsidRDefault="000D2B90"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Romans</w:t>
            </w:r>
          </w:p>
          <w:p w14:paraId="4CE0E708" w14:textId="1E27D202" w:rsidR="00A409FA" w:rsidRPr="000D2B90"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Local History</w:t>
            </w:r>
          </w:p>
        </w:tc>
        <w:tc>
          <w:tcPr>
            <w:tcW w:w="5605" w:type="dxa"/>
            <w:gridSpan w:val="2"/>
            <w:tcBorders>
              <w:top w:val="nil"/>
              <w:left w:val="nil"/>
            </w:tcBorders>
          </w:tcPr>
          <w:p w14:paraId="6B0BFE90" w14:textId="77777777" w:rsidR="00A409FA" w:rsidRDefault="00A409FA"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Life in the Past</w:t>
            </w:r>
          </w:p>
          <w:p w14:paraId="008B58E1" w14:textId="77777777" w:rsidR="00A409FA" w:rsidRDefault="000D2B90"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 xml:space="preserve">Archaeology </w:t>
            </w:r>
          </w:p>
          <w:p w14:paraId="4631C04A" w14:textId="1970C0AA" w:rsidR="00123BDC" w:rsidRPr="00187A6A" w:rsidRDefault="000D2B90" w:rsidP="00AD5BFB">
            <w:pPr>
              <w:pStyle w:val="ListParagraph"/>
              <w:numPr>
                <w:ilvl w:val="0"/>
                <w:numId w:val="12"/>
              </w:numPr>
              <w:rPr>
                <w:rFonts w:ascii="Arial" w:hAnsi="Arial" w:cs="Arial"/>
                <w:bCs/>
                <w:sz w:val="22"/>
                <w:szCs w:val="22"/>
                <w:lang w:val="en-GB"/>
              </w:rPr>
            </w:pPr>
            <w:r>
              <w:rPr>
                <w:rFonts w:ascii="Arial" w:hAnsi="Arial" w:cs="Arial"/>
                <w:bCs/>
                <w:sz w:val="22"/>
                <w:szCs w:val="22"/>
                <w:lang w:val="en-GB"/>
              </w:rPr>
              <w:t>Artefacts</w:t>
            </w:r>
          </w:p>
        </w:tc>
      </w:tr>
    </w:tbl>
    <w:p w14:paraId="37998E10" w14:textId="294F8FB4" w:rsidR="00123BDC" w:rsidRDefault="00123BDC" w:rsidP="00123BDC">
      <w:pPr>
        <w:spacing w:after="200" w:line="276" w:lineRule="auto"/>
        <w:rPr>
          <w:rFonts w:ascii="Arial" w:hAnsi="Arial" w:cs="Arial"/>
          <w:color w:val="322E30"/>
          <w:sz w:val="23"/>
          <w:szCs w:val="23"/>
          <w:shd w:val="clear" w:color="auto" w:fill="FFFFFF"/>
        </w:rPr>
      </w:pPr>
      <w:r>
        <w:rPr>
          <w:rFonts w:ascii="Arial" w:hAnsi="Arial" w:cs="Arial"/>
          <w:color w:val="322E30"/>
          <w:sz w:val="23"/>
          <w:szCs w:val="23"/>
          <w:shd w:val="clear" w:color="auto" w:fill="FFFFFF"/>
        </w:rPr>
        <w:t xml:space="preserve">More information can be found on our website: </w:t>
      </w:r>
      <w:hyperlink r:id="rId12" w:history="1">
        <w:r w:rsidRPr="00482956">
          <w:rPr>
            <w:rStyle w:val="Hyperlink"/>
            <w:rFonts w:ascii="Arial" w:hAnsi="Arial" w:cs="Arial"/>
            <w:sz w:val="23"/>
            <w:szCs w:val="23"/>
            <w:shd w:val="clear" w:color="auto" w:fill="FFFFFF"/>
          </w:rPr>
          <w:t>www.harboroughmuseum.org.uk</w:t>
        </w:r>
      </w:hyperlink>
    </w:p>
    <w:p w14:paraId="3137753E" w14:textId="5FE83EEF" w:rsidR="00123BDC" w:rsidRDefault="00123BDC" w:rsidP="00123BDC">
      <w:pPr>
        <w:spacing w:after="200" w:line="276" w:lineRule="auto"/>
        <w:rPr>
          <w:rFonts w:ascii="Arial" w:hAnsi="Arial" w:cs="Arial"/>
          <w:sz w:val="23"/>
          <w:szCs w:val="23"/>
        </w:rPr>
      </w:pPr>
      <w:r w:rsidRPr="000D2B90">
        <w:rPr>
          <w:rFonts w:ascii="Arial" w:hAnsi="Arial" w:cs="Arial"/>
          <w:color w:val="322E30"/>
          <w:sz w:val="23"/>
          <w:szCs w:val="23"/>
          <w:shd w:val="clear" w:color="auto" w:fill="FFFFFF"/>
        </w:rPr>
        <w:t>Our team is always happy to talk about options for your visit. For further information, please call us on</w:t>
      </w:r>
      <w:r>
        <w:rPr>
          <w:rFonts w:ascii="Arial" w:hAnsi="Arial" w:cs="Arial"/>
          <w:color w:val="322E30"/>
          <w:sz w:val="23"/>
          <w:szCs w:val="23"/>
          <w:shd w:val="clear" w:color="auto" w:fill="FFFFFF"/>
        </w:rPr>
        <w:t xml:space="preserve"> </w:t>
      </w:r>
      <w:r w:rsidRPr="00123BDC">
        <w:rPr>
          <w:rFonts w:ascii="Arial" w:hAnsi="Arial" w:cs="Arial"/>
          <w:color w:val="322E30"/>
          <w:sz w:val="23"/>
          <w:szCs w:val="23"/>
          <w:shd w:val="clear" w:color="auto" w:fill="FFFFFF"/>
        </w:rPr>
        <w:t>0116 305 3627</w:t>
      </w:r>
      <w:r>
        <w:rPr>
          <w:rFonts w:ascii="Arial" w:hAnsi="Arial" w:cs="Arial"/>
          <w:color w:val="322E30"/>
          <w:sz w:val="23"/>
          <w:szCs w:val="23"/>
          <w:shd w:val="clear" w:color="auto" w:fill="FFFFFF"/>
        </w:rPr>
        <w:t xml:space="preserve"> </w:t>
      </w:r>
      <w:r w:rsidRPr="000D2B90">
        <w:rPr>
          <w:rFonts w:ascii="Arial" w:hAnsi="Arial" w:cs="Arial"/>
          <w:color w:val="322E30"/>
          <w:sz w:val="23"/>
          <w:szCs w:val="23"/>
          <w:shd w:val="clear" w:color="auto" w:fill="FFFFFF"/>
        </w:rPr>
        <w:t>or email </w:t>
      </w:r>
      <w:hyperlink r:id="rId13" w:history="1">
        <w:r w:rsidRPr="00482956">
          <w:rPr>
            <w:rStyle w:val="Hyperlink"/>
            <w:rFonts w:ascii="Arial" w:hAnsi="Arial" w:cs="Arial"/>
            <w:sz w:val="23"/>
            <w:szCs w:val="23"/>
          </w:rPr>
          <w:t>harboroughmuseum@leics.gov.uk</w:t>
        </w:r>
      </w:hyperlink>
    </w:p>
    <w:p w14:paraId="11544E37" w14:textId="77777777" w:rsidR="00123BDC" w:rsidRPr="00123BDC" w:rsidRDefault="00123BDC" w:rsidP="00123BDC">
      <w:pPr>
        <w:spacing w:after="200" w:line="276" w:lineRule="auto"/>
      </w:pPr>
    </w:p>
    <w:p w14:paraId="06A9431A" w14:textId="3A5D8802" w:rsidR="00734B59" w:rsidRPr="004B2CE6" w:rsidRDefault="00734B59" w:rsidP="00512AEF">
      <w:pPr>
        <w:pStyle w:val="Heading5"/>
        <w:rPr>
          <w:rFonts w:ascii="Arial" w:hAnsi="Arial" w:cs="Arial"/>
          <w:i w:val="0"/>
          <w:iCs w:val="0"/>
          <w:color w:val="632423" w:themeColor="accent2" w:themeShade="80"/>
          <w:sz w:val="24"/>
          <w:szCs w:val="24"/>
          <w:u w:val="single"/>
        </w:rPr>
      </w:pPr>
      <w:r w:rsidRPr="004B2CE6">
        <w:rPr>
          <w:rFonts w:ascii="Arial" w:hAnsi="Arial" w:cs="Arial"/>
          <w:i w:val="0"/>
          <w:iCs w:val="0"/>
          <w:color w:val="632423" w:themeColor="accent2" w:themeShade="80"/>
          <w:sz w:val="24"/>
          <w:szCs w:val="24"/>
          <w:u w:val="single"/>
        </w:rPr>
        <w:t>Bosworth Battlefield</w:t>
      </w:r>
    </w:p>
    <w:p w14:paraId="1D2A0429" w14:textId="77777777" w:rsidR="00734B59" w:rsidRDefault="00734B59" w:rsidP="008E20BA">
      <w:pPr>
        <w:rPr>
          <w:rFonts w:ascii="Arial" w:hAnsi="Arial" w:cs="Arial"/>
          <w:b/>
          <w:color w:val="800000"/>
          <w:sz w:val="28"/>
          <w:szCs w:val="28"/>
          <w:u w:val="single"/>
        </w:rPr>
      </w:pPr>
    </w:p>
    <w:p w14:paraId="52FCE296" w14:textId="036402C3" w:rsidR="006434DB" w:rsidRPr="003C0B34" w:rsidRDefault="008E20BA" w:rsidP="006434DB">
      <w:pPr>
        <w:rPr>
          <w:rFonts w:ascii="Arial" w:hAnsi="Arial" w:cs="Arial"/>
          <w:b/>
          <w:color w:val="800000"/>
          <w:sz w:val="28"/>
          <w:szCs w:val="28"/>
          <w:u w:val="single"/>
        </w:rPr>
      </w:pPr>
      <w:r w:rsidRPr="008E20BA">
        <w:rPr>
          <w:rFonts w:ascii="Arial" w:hAnsi="Arial" w:cs="Arial"/>
          <w:b/>
          <w:color w:val="800000"/>
          <w:sz w:val="28"/>
          <w:szCs w:val="28"/>
          <w:u w:val="single"/>
        </w:rPr>
        <w:t>Full Day Packages</w:t>
      </w:r>
    </w:p>
    <w:tbl>
      <w:tblPr>
        <w:tblStyle w:val="TableGrid"/>
        <w:tblW w:w="0" w:type="auto"/>
        <w:jc w:val="center"/>
        <w:tblLook w:val="04A0" w:firstRow="1" w:lastRow="0" w:firstColumn="1" w:lastColumn="0" w:noHBand="0" w:noVBand="1"/>
      </w:tblPr>
      <w:tblGrid>
        <w:gridCol w:w="4274"/>
        <w:gridCol w:w="6176"/>
      </w:tblGrid>
      <w:tr w:rsidR="000B2794" w:rsidRPr="00032A2B" w14:paraId="5D5BE24C" w14:textId="77777777" w:rsidTr="00FA3179">
        <w:trPr>
          <w:jc w:val="center"/>
        </w:trPr>
        <w:tc>
          <w:tcPr>
            <w:tcW w:w="0" w:type="auto"/>
            <w:gridSpan w:val="2"/>
            <w:shd w:val="clear" w:color="auto" w:fill="BFBFBF" w:themeFill="background1" w:themeFillShade="BF"/>
          </w:tcPr>
          <w:p w14:paraId="4FAA8FCF" w14:textId="77777777" w:rsidR="000B2794" w:rsidRPr="008E20BA" w:rsidRDefault="000B2794" w:rsidP="00FA3179">
            <w:pPr>
              <w:jc w:val="center"/>
              <w:rPr>
                <w:rFonts w:ascii="Arial" w:hAnsi="Arial" w:cs="Arial"/>
                <w:b/>
                <w:bCs/>
                <w:lang w:val="en-GB"/>
              </w:rPr>
            </w:pPr>
            <w:r w:rsidRPr="008E20BA">
              <w:rPr>
                <w:rFonts w:ascii="Arial" w:hAnsi="Arial" w:cs="Arial"/>
                <w:b/>
                <w:bCs/>
                <w:lang w:val="en-GB"/>
              </w:rPr>
              <w:t>Life in Roman Britain Package</w:t>
            </w:r>
          </w:p>
        </w:tc>
      </w:tr>
      <w:tr w:rsidR="00285B7C" w:rsidRPr="00032A2B" w14:paraId="1E635DF0" w14:textId="77777777" w:rsidTr="00285B7C">
        <w:trPr>
          <w:jc w:val="center"/>
        </w:trPr>
        <w:tc>
          <w:tcPr>
            <w:tcW w:w="4039" w:type="dxa"/>
          </w:tcPr>
          <w:p w14:paraId="29055F3E" w14:textId="5FB486EC" w:rsidR="00285B7C" w:rsidRPr="006764E0" w:rsidRDefault="00285B7C" w:rsidP="00FA3179">
            <w:pPr>
              <w:rPr>
                <w:rFonts w:ascii="Arial" w:hAnsi="Arial" w:cs="Arial"/>
                <w:bCs/>
                <w:sz w:val="22"/>
                <w:szCs w:val="22"/>
                <w:lang w:val="en-GB"/>
              </w:rPr>
            </w:pPr>
            <w:r w:rsidRPr="006764E0">
              <w:rPr>
                <w:rFonts w:ascii="Arial" w:hAnsi="Arial" w:cs="Arial"/>
                <w:b/>
                <w:sz w:val="22"/>
                <w:szCs w:val="22"/>
                <w:lang w:val="en-GB"/>
              </w:rPr>
              <w:t>Audience:</w:t>
            </w:r>
            <w:r w:rsidRPr="006764E0">
              <w:rPr>
                <w:rFonts w:ascii="Arial" w:hAnsi="Arial" w:cs="Arial"/>
                <w:bCs/>
                <w:sz w:val="22"/>
                <w:szCs w:val="22"/>
                <w:lang w:val="en-GB"/>
              </w:rPr>
              <w:t xml:space="preserve"> KS2</w:t>
            </w:r>
          </w:p>
        </w:tc>
        <w:tc>
          <w:tcPr>
            <w:tcW w:w="6411" w:type="dxa"/>
          </w:tcPr>
          <w:p w14:paraId="46FE21CC" w14:textId="27147758" w:rsidR="00285B7C" w:rsidRPr="006764E0" w:rsidRDefault="00285B7C" w:rsidP="00FA3179">
            <w:pPr>
              <w:rPr>
                <w:rFonts w:ascii="Arial" w:hAnsi="Arial" w:cs="Arial"/>
                <w:b/>
                <w:sz w:val="22"/>
                <w:szCs w:val="22"/>
                <w:lang w:val="en-GB"/>
              </w:rPr>
            </w:pPr>
            <w:r w:rsidRPr="006764E0">
              <w:rPr>
                <w:rFonts w:ascii="Arial" w:hAnsi="Arial" w:cs="Arial"/>
                <w:b/>
                <w:bCs/>
                <w:sz w:val="22"/>
                <w:szCs w:val="22"/>
                <w:lang w:val="en-GB"/>
              </w:rPr>
              <w:t>Duration:</w:t>
            </w:r>
            <w:r w:rsidRPr="006764E0">
              <w:rPr>
                <w:rFonts w:ascii="Arial" w:hAnsi="Arial" w:cs="Arial"/>
                <w:sz w:val="22"/>
                <w:szCs w:val="22"/>
                <w:lang w:val="en-GB"/>
              </w:rPr>
              <w:t xml:space="preserve"> Full Day</w:t>
            </w:r>
          </w:p>
        </w:tc>
      </w:tr>
      <w:tr w:rsidR="00285B7C" w:rsidRPr="00032A2B" w14:paraId="469BE041" w14:textId="77777777" w:rsidTr="00754D16">
        <w:trPr>
          <w:jc w:val="center"/>
        </w:trPr>
        <w:tc>
          <w:tcPr>
            <w:tcW w:w="10450" w:type="dxa"/>
            <w:gridSpan w:val="2"/>
          </w:tcPr>
          <w:p w14:paraId="2C1BEE90" w14:textId="3438BDAD" w:rsidR="00285B7C" w:rsidRPr="006764E0" w:rsidRDefault="00285B7C" w:rsidP="00BB68FF">
            <w:pPr>
              <w:rPr>
                <w:rFonts w:ascii="Arial" w:hAnsi="Arial" w:cs="Arial"/>
                <w:b/>
                <w:sz w:val="22"/>
                <w:szCs w:val="22"/>
                <w:lang w:val="en-GB"/>
              </w:rPr>
            </w:pPr>
            <w:r>
              <w:rPr>
                <w:rFonts w:ascii="Arial" w:hAnsi="Arial" w:cs="Arial"/>
                <w:b/>
                <w:sz w:val="22"/>
                <w:szCs w:val="22"/>
                <w:lang w:val="en-GB"/>
              </w:rPr>
              <w:t xml:space="preserve">Main Objective: </w:t>
            </w:r>
            <w:r w:rsidRPr="00285B7C">
              <w:rPr>
                <w:rFonts w:ascii="Arial" w:hAnsi="Arial" w:cs="Arial"/>
                <w:bCs/>
                <w:sz w:val="22"/>
                <w:szCs w:val="22"/>
                <w:lang w:val="en-GB"/>
              </w:rPr>
              <w:t>To understand what life was like in Roman Britain</w:t>
            </w:r>
          </w:p>
        </w:tc>
      </w:tr>
      <w:tr w:rsidR="00BB68FF" w:rsidRPr="00032A2B" w14:paraId="66226145" w14:textId="77777777" w:rsidTr="00FA3179">
        <w:trPr>
          <w:jc w:val="center"/>
        </w:trPr>
        <w:tc>
          <w:tcPr>
            <w:tcW w:w="0" w:type="auto"/>
            <w:gridSpan w:val="2"/>
          </w:tcPr>
          <w:p w14:paraId="5578D58F" w14:textId="17A5B6E1" w:rsidR="007B6241" w:rsidRPr="006764E0" w:rsidRDefault="00032A2B" w:rsidP="00751301">
            <w:pPr>
              <w:jc w:val="both"/>
              <w:rPr>
                <w:rFonts w:ascii="Arial" w:hAnsi="Arial" w:cs="Arial"/>
                <w:b/>
                <w:sz w:val="22"/>
                <w:szCs w:val="22"/>
                <w:lang w:val="en-GB"/>
              </w:rPr>
            </w:pPr>
            <w:r w:rsidRPr="006764E0">
              <w:rPr>
                <w:rFonts w:ascii="Arial" w:hAnsi="Arial" w:cs="Arial"/>
                <w:b/>
                <w:sz w:val="22"/>
                <w:szCs w:val="22"/>
                <w:lang w:val="en-GB"/>
              </w:rPr>
              <w:t>Session Descriptions:</w:t>
            </w:r>
          </w:p>
          <w:p w14:paraId="651776F5" w14:textId="4715DACA" w:rsidR="00BB68FF" w:rsidRPr="006764E0" w:rsidRDefault="00BB68FF" w:rsidP="00751301">
            <w:pPr>
              <w:jc w:val="both"/>
              <w:rPr>
                <w:rFonts w:ascii="Arial" w:hAnsi="Arial" w:cs="Arial"/>
                <w:bCs/>
                <w:sz w:val="22"/>
                <w:szCs w:val="22"/>
                <w:lang w:val="en-GB"/>
              </w:rPr>
            </w:pPr>
            <w:r w:rsidRPr="006764E0">
              <w:rPr>
                <w:rFonts w:ascii="Arial" w:hAnsi="Arial" w:cs="Arial"/>
                <w:b/>
                <w:sz w:val="22"/>
                <w:szCs w:val="22"/>
                <w:lang w:val="en-GB"/>
              </w:rPr>
              <w:t xml:space="preserve">Boudica: </w:t>
            </w:r>
            <w:r w:rsidRPr="006764E0">
              <w:rPr>
                <w:rFonts w:ascii="Arial" w:hAnsi="Arial" w:cs="Arial"/>
                <w:bCs/>
                <w:sz w:val="22"/>
                <w:szCs w:val="22"/>
                <w:lang w:val="en-GB"/>
              </w:rPr>
              <w:t>Queen Boudica enlists the help of the students to become part of her army. She tells the students about how the Celts live and how life has been affected by Roman rule. She describes the build up to the Celtic rebellion and details the battles her army has won. During the session, students look at food in Iron Age Britain and how food has been affected by the Roman occupation. They also prepare to become Iceni warriors by making woad masks and learning war cries and attack moves.</w:t>
            </w:r>
          </w:p>
          <w:p w14:paraId="503B8CBD" w14:textId="77777777" w:rsidR="00BB68FF" w:rsidRPr="006764E0" w:rsidRDefault="00BB68FF" w:rsidP="00751301">
            <w:pPr>
              <w:jc w:val="both"/>
              <w:rPr>
                <w:rFonts w:ascii="Arial" w:hAnsi="Arial" w:cs="Arial"/>
                <w:b/>
                <w:bCs/>
                <w:sz w:val="22"/>
                <w:szCs w:val="22"/>
                <w:lang w:val="en-GB"/>
              </w:rPr>
            </w:pPr>
          </w:p>
          <w:p w14:paraId="1793128B" w14:textId="77777777" w:rsidR="00BB68FF" w:rsidRPr="006764E0" w:rsidRDefault="00BB68FF" w:rsidP="00751301">
            <w:pPr>
              <w:jc w:val="both"/>
              <w:rPr>
                <w:rFonts w:ascii="Arial" w:hAnsi="Arial" w:cs="Arial"/>
                <w:b/>
                <w:bCs/>
                <w:sz w:val="22"/>
                <w:szCs w:val="22"/>
                <w:lang w:val="en-GB"/>
              </w:rPr>
            </w:pPr>
            <w:r w:rsidRPr="006764E0">
              <w:rPr>
                <w:rFonts w:ascii="Arial" w:hAnsi="Arial" w:cs="Arial"/>
                <w:b/>
                <w:bCs/>
                <w:sz w:val="22"/>
                <w:szCs w:val="22"/>
                <w:lang w:val="en-GB"/>
              </w:rPr>
              <w:t xml:space="preserve">Roman Soldier: </w:t>
            </w:r>
            <w:r w:rsidRPr="006764E0">
              <w:rPr>
                <w:rFonts w:ascii="Arial" w:hAnsi="Arial" w:cs="Arial"/>
                <w:sz w:val="22"/>
                <w:szCs w:val="22"/>
                <w:lang w:val="en-GB"/>
              </w:rPr>
              <w:t xml:space="preserve">Children meet a roman soldier who is based at the Roman fort at </w:t>
            </w:r>
            <w:proofErr w:type="spellStart"/>
            <w:r w:rsidRPr="006764E0">
              <w:rPr>
                <w:rFonts w:ascii="Arial" w:hAnsi="Arial" w:cs="Arial"/>
                <w:sz w:val="22"/>
                <w:szCs w:val="22"/>
                <w:lang w:val="en-GB"/>
              </w:rPr>
              <w:t>Mancetter</w:t>
            </w:r>
            <w:proofErr w:type="spellEnd"/>
            <w:r w:rsidRPr="006764E0">
              <w:rPr>
                <w:rFonts w:ascii="Arial" w:hAnsi="Arial" w:cs="Arial"/>
                <w:sz w:val="22"/>
                <w:szCs w:val="22"/>
                <w:lang w:val="en-GB"/>
              </w:rPr>
              <w:t>. He is over at Bosworth as he and his cohort are helping to build a temple to the God, Mars, here on the hill so that they can come and make offerings to the God of War. He tells them about his life in the army, training and tactics and enlists the students as soldiers, teaching them the rudiments of roman battle tactics and skills ahead of the suspected battle with Boudica and the Iceni.</w:t>
            </w:r>
          </w:p>
          <w:p w14:paraId="003B16D9" w14:textId="77777777" w:rsidR="00BB68FF" w:rsidRPr="006764E0" w:rsidRDefault="00BB68FF" w:rsidP="00751301">
            <w:pPr>
              <w:jc w:val="both"/>
              <w:rPr>
                <w:rFonts w:ascii="Arial" w:hAnsi="Arial" w:cs="Arial"/>
                <w:sz w:val="22"/>
                <w:szCs w:val="22"/>
                <w:lang w:val="en-GB"/>
              </w:rPr>
            </w:pPr>
          </w:p>
          <w:p w14:paraId="5A329B26" w14:textId="77777777" w:rsidR="00BB68FF" w:rsidRPr="006764E0" w:rsidRDefault="00BB68FF" w:rsidP="00751301">
            <w:pPr>
              <w:jc w:val="both"/>
              <w:rPr>
                <w:rFonts w:ascii="Arial" w:hAnsi="Arial" w:cs="Arial"/>
                <w:sz w:val="22"/>
                <w:szCs w:val="22"/>
                <w:lang w:val="en-GB"/>
              </w:rPr>
            </w:pPr>
            <w:r w:rsidRPr="006764E0">
              <w:rPr>
                <w:rFonts w:ascii="Arial" w:hAnsi="Arial" w:cs="Arial"/>
                <w:b/>
                <w:bCs/>
                <w:sz w:val="22"/>
                <w:szCs w:val="22"/>
                <w:lang w:val="en-GB"/>
              </w:rPr>
              <w:t xml:space="preserve">Archaeology Detectives: </w:t>
            </w:r>
            <w:r w:rsidRPr="006764E0">
              <w:rPr>
                <w:rFonts w:ascii="Arial" w:hAnsi="Arial" w:cs="Arial"/>
                <w:sz w:val="22"/>
                <w:szCs w:val="22"/>
                <w:lang w:val="en-GB"/>
              </w:rPr>
              <w:t>Through seeing and handling actual Roman artefacts and finding out about the Roman archaeology that has taken place at Bosworth Battlefield Country Park, the children will understand about methods of historical enquiry and how they can help us learn and interpret the past.</w:t>
            </w:r>
          </w:p>
          <w:p w14:paraId="75E826B8" w14:textId="4265E5ED" w:rsidR="00032A2B" w:rsidRPr="006764E0" w:rsidRDefault="00032A2B" w:rsidP="00751301">
            <w:pPr>
              <w:jc w:val="both"/>
              <w:rPr>
                <w:rFonts w:ascii="Arial" w:hAnsi="Arial" w:cs="Arial"/>
                <w:b/>
                <w:bCs/>
                <w:sz w:val="22"/>
                <w:szCs w:val="22"/>
                <w:lang w:val="en-GB"/>
              </w:rPr>
            </w:pPr>
          </w:p>
        </w:tc>
      </w:tr>
      <w:tr w:rsidR="00032A2B" w:rsidRPr="00032A2B" w14:paraId="423C9757" w14:textId="77777777" w:rsidTr="00FA3179">
        <w:trPr>
          <w:jc w:val="center"/>
        </w:trPr>
        <w:tc>
          <w:tcPr>
            <w:tcW w:w="0" w:type="auto"/>
            <w:gridSpan w:val="2"/>
          </w:tcPr>
          <w:p w14:paraId="6F6CDE0B" w14:textId="136E6A13" w:rsidR="00032A2B" w:rsidRPr="006764E0" w:rsidRDefault="00032A2B" w:rsidP="00BB68FF">
            <w:pPr>
              <w:rPr>
                <w:rFonts w:ascii="Arial" w:hAnsi="Arial" w:cs="Arial"/>
                <w:b/>
                <w:sz w:val="22"/>
                <w:szCs w:val="22"/>
                <w:lang w:val="en-GB"/>
              </w:rPr>
            </w:pPr>
            <w:r w:rsidRPr="006764E0">
              <w:rPr>
                <w:rFonts w:ascii="Arial" w:hAnsi="Arial" w:cs="Arial"/>
                <w:b/>
                <w:sz w:val="22"/>
                <w:szCs w:val="22"/>
                <w:lang w:val="en-GB"/>
              </w:rPr>
              <w:t>Learning Outcomes:</w:t>
            </w:r>
          </w:p>
          <w:p w14:paraId="028C37ED" w14:textId="147F5469"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 xml:space="preserve">To understand </w:t>
            </w:r>
            <w:r w:rsidR="00B77527" w:rsidRPr="006764E0">
              <w:rPr>
                <w:rFonts w:ascii="Arial" w:hAnsi="Arial" w:cs="Arial"/>
                <w:bCs/>
                <w:sz w:val="22"/>
                <w:szCs w:val="22"/>
                <w:lang w:val="en-GB"/>
              </w:rPr>
              <w:t xml:space="preserve">why </w:t>
            </w:r>
            <w:r w:rsidRPr="006764E0">
              <w:rPr>
                <w:rFonts w:ascii="Arial" w:hAnsi="Arial" w:cs="Arial"/>
                <w:bCs/>
                <w:sz w:val="22"/>
                <w:szCs w:val="22"/>
                <w:lang w:val="en-GB"/>
              </w:rPr>
              <w:t xml:space="preserve">Romans </w:t>
            </w:r>
            <w:r w:rsidR="00B77527" w:rsidRPr="006764E0">
              <w:rPr>
                <w:rFonts w:ascii="Arial" w:hAnsi="Arial" w:cs="Arial"/>
                <w:bCs/>
                <w:sz w:val="22"/>
                <w:szCs w:val="22"/>
                <w:lang w:val="en-GB"/>
              </w:rPr>
              <w:t>invaded Britain and why</w:t>
            </w:r>
            <w:r w:rsidR="00264A7F" w:rsidRPr="006764E0">
              <w:rPr>
                <w:rFonts w:ascii="Arial" w:hAnsi="Arial" w:cs="Arial"/>
                <w:bCs/>
                <w:sz w:val="22"/>
                <w:szCs w:val="22"/>
                <w:lang w:val="en-GB"/>
              </w:rPr>
              <w:t xml:space="preserve"> they</w:t>
            </w:r>
            <w:r w:rsidR="00B77527" w:rsidRPr="006764E0">
              <w:rPr>
                <w:rFonts w:ascii="Arial" w:hAnsi="Arial" w:cs="Arial"/>
                <w:bCs/>
                <w:sz w:val="22"/>
                <w:szCs w:val="22"/>
                <w:lang w:val="en-GB"/>
              </w:rPr>
              <w:t xml:space="preserve"> settled in Leicestershire</w:t>
            </w:r>
            <w:r w:rsidR="006764E0">
              <w:rPr>
                <w:rFonts w:ascii="Arial" w:hAnsi="Arial" w:cs="Arial"/>
                <w:bCs/>
                <w:sz w:val="22"/>
                <w:szCs w:val="22"/>
                <w:lang w:val="en-GB"/>
              </w:rPr>
              <w:t>.</w:t>
            </w:r>
          </w:p>
          <w:p w14:paraId="090D4E98" w14:textId="73D60F1E" w:rsidR="006764E0" w:rsidRDefault="00B77527"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what life was like in Iron Age Britain</w:t>
            </w:r>
            <w:r w:rsidR="006764E0">
              <w:rPr>
                <w:rFonts w:ascii="Arial" w:hAnsi="Arial" w:cs="Arial"/>
                <w:bCs/>
                <w:sz w:val="22"/>
                <w:szCs w:val="22"/>
                <w:lang w:val="en-GB"/>
              </w:rPr>
              <w:t>.</w:t>
            </w:r>
          </w:p>
          <w:p w14:paraId="1252402B" w14:textId="760EDCF8" w:rsidR="006764E0" w:rsidRDefault="00B77527"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know the impact Romans had on life in Britain</w:t>
            </w:r>
            <w:r w:rsidR="006764E0">
              <w:rPr>
                <w:rFonts w:ascii="Arial" w:hAnsi="Arial" w:cs="Arial"/>
                <w:bCs/>
                <w:sz w:val="22"/>
                <w:szCs w:val="22"/>
                <w:lang w:val="en-GB"/>
              </w:rPr>
              <w:t>.</w:t>
            </w:r>
          </w:p>
          <w:p w14:paraId="341A9D00" w14:textId="614336B0"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know who Boudica was</w:t>
            </w:r>
            <w:r w:rsidR="00B77527" w:rsidRPr="006764E0">
              <w:rPr>
                <w:rFonts w:ascii="Arial" w:hAnsi="Arial" w:cs="Arial"/>
                <w:bCs/>
                <w:sz w:val="22"/>
                <w:szCs w:val="22"/>
                <w:lang w:val="en-GB"/>
              </w:rPr>
              <w:t>, w</w:t>
            </w:r>
            <w:r w:rsidRPr="006764E0">
              <w:rPr>
                <w:rFonts w:ascii="Arial" w:hAnsi="Arial" w:cs="Arial"/>
                <w:bCs/>
                <w:sz w:val="22"/>
                <w:szCs w:val="22"/>
                <w:lang w:val="en-GB"/>
              </w:rPr>
              <w:t>hy she rebel</w:t>
            </w:r>
            <w:r w:rsidR="00B77527" w:rsidRPr="006764E0">
              <w:rPr>
                <w:rFonts w:ascii="Arial" w:hAnsi="Arial" w:cs="Arial"/>
                <w:bCs/>
                <w:sz w:val="22"/>
                <w:szCs w:val="22"/>
                <w:lang w:val="en-GB"/>
              </w:rPr>
              <w:t>led</w:t>
            </w:r>
            <w:r w:rsidRPr="006764E0">
              <w:rPr>
                <w:rFonts w:ascii="Arial" w:hAnsi="Arial" w:cs="Arial"/>
                <w:bCs/>
                <w:sz w:val="22"/>
                <w:szCs w:val="22"/>
                <w:lang w:val="en-GB"/>
              </w:rPr>
              <w:t xml:space="preserve"> and </w:t>
            </w:r>
            <w:r w:rsidR="00B77527" w:rsidRPr="006764E0">
              <w:rPr>
                <w:rFonts w:ascii="Arial" w:hAnsi="Arial" w:cs="Arial"/>
                <w:bCs/>
                <w:sz w:val="22"/>
                <w:szCs w:val="22"/>
                <w:lang w:val="en-GB"/>
              </w:rPr>
              <w:t>why she’s relevant to the local area</w:t>
            </w:r>
            <w:r w:rsidR="006764E0">
              <w:rPr>
                <w:rFonts w:ascii="Arial" w:hAnsi="Arial" w:cs="Arial"/>
                <w:bCs/>
                <w:sz w:val="22"/>
                <w:szCs w:val="22"/>
                <w:lang w:val="en-GB"/>
              </w:rPr>
              <w:t>.</w:t>
            </w:r>
          </w:p>
          <w:p w14:paraId="01466AE2" w14:textId="6A95E7F5" w:rsidR="006764E0" w:rsidRDefault="00B77527"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how life was like as a Roman Soldier</w:t>
            </w:r>
            <w:r w:rsidR="006764E0">
              <w:rPr>
                <w:rFonts w:ascii="Arial" w:hAnsi="Arial" w:cs="Arial"/>
                <w:bCs/>
                <w:sz w:val="22"/>
                <w:szCs w:val="22"/>
                <w:lang w:val="en-GB"/>
              </w:rPr>
              <w:t>.</w:t>
            </w:r>
          </w:p>
          <w:p w14:paraId="1EB1C758" w14:textId="13F0A309"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 xml:space="preserve">To </w:t>
            </w:r>
            <w:r w:rsidR="00B77527" w:rsidRPr="006764E0">
              <w:rPr>
                <w:rFonts w:ascii="Arial" w:hAnsi="Arial" w:cs="Arial"/>
                <w:bCs/>
                <w:sz w:val="22"/>
                <w:szCs w:val="22"/>
                <w:lang w:val="en-GB"/>
              </w:rPr>
              <w:t>draw comparisons between</w:t>
            </w:r>
            <w:r w:rsidRPr="006764E0">
              <w:rPr>
                <w:rFonts w:ascii="Arial" w:hAnsi="Arial" w:cs="Arial"/>
                <w:bCs/>
                <w:sz w:val="22"/>
                <w:szCs w:val="22"/>
                <w:lang w:val="en-GB"/>
              </w:rPr>
              <w:t xml:space="preserve"> the Roman</w:t>
            </w:r>
            <w:r w:rsidR="00B77527" w:rsidRPr="006764E0">
              <w:rPr>
                <w:rFonts w:ascii="Arial" w:hAnsi="Arial" w:cs="Arial"/>
                <w:bCs/>
                <w:sz w:val="22"/>
                <w:szCs w:val="22"/>
                <w:lang w:val="en-GB"/>
              </w:rPr>
              <w:t>s</w:t>
            </w:r>
            <w:r w:rsidRPr="006764E0">
              <w:rPr>
                <w:rFonts w:ascii="Arial" w:hAnsi="Arial" w:cs="Arial"/>
                <w:bCs/>
                <w:sz w:val="22"/>
                <w:szCs w:val="22"/>
                <w:lang w:val="en-GB"/>
              </w:rPr>
              <w:t xml:space="preserve"> and Celts</w:t>
            </w:r>
            <w:r w:rsidR="006764E0">
              <w:rPr>
                <w:rFonts w:ascii="Arial" w:hAnsi="Arial" w:cs="Arial"/>
                <w:bCs/>
                <w:sz w:val="22"/>
                <w:szCs w:val="22"/>
                <w:lang w:val="en-GB"/>
              </w:rPr>
              <w:t>.</w:t>
            </w:r>
          </w:p>
          <w:p w14:paraId="220B08EA" w14:textId="11AB3B82" w:rsidR="006764E0" w:rsidRDefault="00264A7F"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develop an understanding of archaeological processes</w:t>
            </w:r>
            <w:r w:rsidR="006764E0">
              <w:rPr>
                <w:rFonts w:ascii="Arial" w:hAnsi="Arial" w:cs="Arial"/>
                <w:bCs/>
                <w:sz w:val="22"/>
                <w:szCs w:val="22"/>
                <w:lang w:val="en-GB"/>
              </w:rPr>
              <w:t>.</w:t>
            </w:r>
          </w:p>
          <w:p w14:paraId="11E2647A" w14:textId="71169648"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develop critical thinking and discussion skills</w:t>
            </w:r>
            <w:r w:rsidR="006764E0">
              <w:rPr>
                <w:rFonts w:ascii="Arial" w:hAnsi="Arial" w:cs="Arial"/>
                <w:bCs/>
                <w:sz w:val="22"/>
                <w:szCs w:val="22"/>
                <w:lang w:val="en-GB"/>
              </w:rPr>
              <w:t>.</w:t>
            </w:r>
          </w:p>
          <w:p w14:paraId="230CC41D" w14:textId="0A9040DF"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the relevance of maps and use of coordinates</w:t>
            </w:r>
            <w:r w:rsidR="006764E0">
              <w:rPr>
                <w:rFonts w:ascii="Arial" w:hAnsi="Arial" w:cs="Arial"/>
                <w:bCs/>
                <w:sz w:val="22"/>
                <w:szCs w:val="22"/>
                <w:lang w:val="en-GB"/>
              </w:rPr>
              <w:t>.</w:t>
            </w:r>
          </w:p>
          <w:p w14:paraId="619FB96B" w14:textId="5B15501A" w:rsid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 xml:space="preserve">To </w:t>
            </w:r>
            <w:r w:rsidR="00264A7F" w:rsidRPr="006764E0">
              <w:rPr>
                <w:rFonts w:ascii="Arial" w:hAnsi="Arial" w:cs="Arial"/>
                <w:bCs/>
                <w:sz w:val="22"/>
                <w:szCs w:val="22"/>
                <w:lang w:val="en-GB"/>
              </w:rPr>
              <w:t xml:space="preserve">develop an </w:t>
            </w:r>
            <w:r w:rsidRPr="006764E0">
              <w:rPr>
                <w:rFonts w:ascii="Arial" w:hAnsi="Arial" w:cs="Arial"/>
                <w:bCs/>
                <w:sz w:val="22"/>
                <w:szCs w:val="22"/>
                <w:lang w:val="en-GB"/>
              </w:rPr>
              <w:t xml:space="preserve">understand </w:t>
            </w:r>
            <w:r w:rsidR="00264A7F" w:rsidRPr="006764E0">
              <w:rPr>
                <w:rFonts w:ascii="Arial" w:hAnsi="Arial" w:cs="Arial"/>
                <w:bCs/>
                <w:sz w:val="22"/>
                <w:szCs w:val="22"/>
                <w:lang w:val="en-GB"/>
              </w:rPr>
              <w:t xml:space="preserve">of </w:t>
            </w:r>
            <w:r w:rsidRPr="006764E0">
              <w:rPr>
                <w:rFonts w:ascii="Arial" w:hAnsi="Arial" w:cs="Arial"/>
                <w:bCs/>
                <w:sz w:val="22"/>
                <w:szCs w:val="22"/>
                <w:lang w:val="en-GB"/>
              </w:rPr>
              <w:t>the timeline of events at Bosworth</w:t>
            </w:r>
            <w:r w:rsidR="006764E0">
              <w:rPr>
                <w:rFonts w:ascii="Arial" w:hAnsi="Arial" w:cs="Arial"/>
                <w:bCs/>
                <w:sz w:val="22"/>
                <w:szCs w:val="22"/>
                <w:lang w:val="en-GB"/>
              </w:rPr>
              <w:t>.</w:t>
            </w:r>
          </w:p>
          <w:p w14:paraId="41E0C81F" w14:textId="5BAECBE9" w:rsidR="00032A2B" w:rsidRPr="006764E0" w:rsidRDefault="00032A2B"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how Roman Bosworth fits into the local landscape</w:t>
            </w:r>
            <w:r w:rsidR="006764E0">
              <w:rPr>
                <w:rFonts w:ascii="Arial" w:hAnsi="Arial" w:cs="Arial"/>
                <w:bCs/>
                <w:sz w:val="22"/>
                <w:szCs w:val="22"/>
                <w:lang w:val="en-GB"/>
              </w:rPr>
              <w:t>.</w:t>
            </w:r>
          </w:p>
          <w:p w14:paraId="06F3637E" w14:textId="551A5CF4" w:rsidR="00032A2B" w:rsidRPr="006764E0" w:rsidRDefault="00032A2B" w:rsidP="00BB68FF">
            <w:pPr>
              <w:rPr>
                <w:rFonts w:ascii="Arial" w:hAnsi="Arial" w:cs="Arial"/>
                <w:bCs/>
                <w:sz w:val="22"/>
                <w:szCs w:val="22"/>
                <w:lang w:val="en-GB"/>
              </w:rPr>
            </w:pPr>
          </w:p>
        </w:tc>
      </w:tr>
      <w:tr w:rsidR="00032A2B" w:rsidRPr="00032A2B" w14:paraId="6FCC56DB" w14:textId="77777777" w:rsidTr="00FA3179">
        <w:trPr>
          <w:jc w:val="center"/>
        </w:trPr>
        <w:tc>
          <w:tcPr>
            <w:tcW w:w="0" w:type="auto"/>
            <w:gridSpan w:val="2"/>
          </w:tcPr>
          <w:p w14:paraId="674CC73E" w14:textId="38CEBF34" w:rsidR="00032A2B" w:rsidRDefault="00032A2B" w:rsidP="00BB68FF">
            <w:pPr>
              <w:rPr>
                <w:rFonts w:ascii="Arial" w:hAnsi="Arial" w:cs="Arial"/>
                <w:b/>
                <w:sz w:val="22"/>
                <w:szCs w:val="22"/>
                <w:lang w:val="en-GB"/>
              </w:rPr>
            </w:pPr>
            <w:r w:rsidRPr="006764E0">
              <w:rPr>
                <w:rFonts w:ascii="Arial" w:hAnsi="Arial" w:cs="Arial"/>
                <w:b/>
                <w:sz w:val="22"/>
                <w:szCs w:val="22"/>
                <w:lang w:val="en-GB"/>
              </w:rPr>
              <w:t>Curriculum Links:</w:t>
            </w:r>
          </w:p>
          <w:p w14:paraId="6E89F3A5" w14:textId="01318E5A" w:rsidR="00527CCD" w:rsidRPr="006764E0" w:rsidRDefault="00527CCD" w:rsidP="00BB68FF">
            <w:pPr>
              <w:rPr>
                <w:rFonts w:ascii="Arial" w:hAnsi="Arial" w:cs="Arial"/>
                <w:b/>
                <w:sz w:val="22"/>
                <w:szCs w:val="22"/>
                <w:lang w:val="en-GB"/>
              </w:rPr>
            </w:pPr>
            <w:r>
              <w:rPr>
                <w:rFonts w:ascii="Arial" w:hAnsi="Arial" w:cs="Arial"/>
                <w:b/>
                <w:sz w:val="22"/>
                <w:szCs w:val="22"/>
                <w:lang w:val="en-GB"/>
              </w:rPr>
              <w:t>History</w:t>
            </w:r>
          </w:p>
          <w:p w14:paraId="65454841" w14:textId="5BD19B02" w:rsidR="00032A2B" w:rsidRPr="006764E0"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 local history study</w:t>
            </w:r>
            <w:r w:rsidR="006764E0">
              <w:rPr>
                <w:rFonts w:ascii="Arial" w:hAnsi="Arial" w:cs="Arial"/>
                <w:bCs/>
                <w:sz w:val="22"/>
                <w:szCs w:val="22"/>
                <w:lang w:val="en-GB"/>
              </w:rPr>
              <w:t>.</w:t>
            </w:r>
          </w:p>
          <w:p w14:paraId="2DF1D70E" w14:textId="1334951D" w:rsidR="00032A2B" w:rsidRPr="006764E0"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The Roman Empire and its impact on Britain</w:t>
            </w:r>
            <w:r w:rsidR="006764E0">
              <w:rPr>
                <w:rFonts w:ascii="Arial" w:hAnsi="Arial" w:cs="Arial"/>
                <w:bCs/>
                <w:sz w:val="22"/>
                <w:szCs w:val="22"/>
                <w:lang w:val="en-GB"/>
              </w:rPr>
              <w:t>.</w:t>
            </w:r>
          </w:p>
          <w:p w14:paraId="64FB48BC" w14:textId="075F1F9D" w:rsidR="00032A2B" w:rsidRDefault="006764E0" w:rsidP="00AD5BFB">
            <w:pPr>
              <w:pStyle w:val="ListParagraph"/>
              <w:numPr>
                <w:ilvl w:val="0"/>
                <w:numId w:val="3"/>
              </w:numPr>
              <w:ind w:left="360"/>
              <w:rPr>
                <w:rFonts w:ascii="Arial" w:hAnsi="Arial" w:cs="Arial"/>
                <w:bCs/>
                <w:sz w:val="22"/>
                <w:szCs w:val="22"/>
                <w:lang w:val="en-GB"/>
              </w:rPr>
            </w:pPr>
            <w:r w:rsidRPr="00527CCD">
              <w:rPr>
                <w:rFonts w:ascii="Arial" w:hAnsi="Arial" w:cs="Arial"/>
                <w:bCs/>
                <w:sz w:val="22"/>
                <w:szCs w:val="22"/>
                <w:lang w:val="en-GB"/>
              </w:rPr>
              <w:t xml:space="preserve">To </w:t>
            </w:r>
            <w:r w:rsidR="00032A2B" w:rsidRPr="00527CCD">
              <w:rPr>
                <w:rFonts w:ascii="Arial" w:hAnsi="Arial" w:cs="Arial"/>
                <w:bCs/>
                <w:sz w:val="22"/>
                <w:szCs w:val="22"/>
                <w:lang w:val="en-GB"/>
              </w:rPr>
              <w:t>know and understand the history of these islands as a coherent</w:t>
            </w:r>
            <w:r w:rsidR="00B7531D">
              <w:rPr>
                <w:rFonts w:ascii="Arial" w:hAnsi="Arial" w:cs="Arial"/>
                <w:bCs/>
                <w:sz w:val="22"/>
                <w:szCs w:val="22"/>
                <w:lang w:val="en-GB"/>
              </w:rPr>
              <w:t>.</w:t>
            </w:r>
          </w:p>
          <w:p w14:paraId="2C6D9631" w14:textId="674C7771" w:rsidR="00032A2B" w:rsidRDefault="00527CCD"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Significant historical events, people, and places in their own locality</w:t>
            </w:r>
            <w:r w:rsidR="00B7531D">
              <w:rPr>
                <w:rFonts w:ascii="Arial" w:hAnsi="Arial" w:cs="Arial"/>
                <w:bCs/>
                <w:sz w:val="22"/>
                <w:szCs w:val="22"/>
                <w:lang w:val="en-GB"/>
              </w:rPr>
              <w:t>.</w:t>
            </w:r>
          </w:p>
          <w:p w14:paraId="32999026" w14:textId="7B8F06BC" w:rsidR="00527CCD" w:rsidRDefault="00527CCD"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Know where people and event fit in within a chronological framework</w:t>
            </w:r>
            <w:r w:rsidR="00B7531D">
              <w:rPr>
                <w:rFonts w:ascii="Arial" w:hAnsi="Arial" w:cs="Arial"/>
                <w:bCs/>
                <w:sz w:val="22"/>
                <w:szCs w:val="22"/>
                <w:lang w:val="en-GB"/>
              </w:rPr>
              <w:t>.</w:t>
            </w:r>
          </w:p>
          <w:p w14:paraId="1FA49CD5" w14:textId="288DA6BD" w:rsidR="00527CCD" w:rsidRDefault="006764E0"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Understand the methods of historical enquiry, including how evidence is used</w:t>
            </w:r>
            <w:r w:rsidR="00B7531D">
              <w:rPr>
                <w:rFonts w:ascii="Arial" w:hAnsi="Arial" w:cs="Arial"/>
                <w:bCs/>
                <w:sz w:val="22"/>
                <w:szCs w:val="22"/>
                <w:lang w:val="en-GB"/>
              </w:rPr>
              <w:t>.</w:t>
            </w:r>
          </w:p>
          <w:p w14:paraId="4A9CA22B" w14:textId="5D4256C2" w:rsidR="00527CCD" w:rsidRPr="00B7531D" w:rsidRDefault="00527CCD" w:rsidP="00527CCD">
            <w:pPr>
              <w:rPr>
                <w:rFonts w:ascii="Arial" w:hAnsi="Arial" w:cs="Arial"/>
                <w:b/>
                <w:sz w:val="22"/>
                <w:szCs w:val="22"/>
                <w:lang w:val="en-GB"/>
              </w:rPr>
            </w:pPr>
            <w:r w:rsidRPr="00B7531D">
              <w:rPr>
                <w:rFonts w:ascii="Arial" w:hAnsi="Arial" w:cs="Arial"/>
                <w:b/>
                <w:sz w:val="22"/>
                <w:szCs w:val="22"/>
                <w:lang w:val="en-GB"/>
              </w:rPr>
              <w:t>Geography</w:t>
            </w:r>
          </w:p>
          <w:p w14:paraId="66679690" w14:textId="1CEC7B9A" w:rsidR="00527CCD" w:rsidRPr="00B7531D" w:rsidRDefault="00B7531D" w:rsidP="00AD5BFB">
            <w:pPr>
              <w:pStyle w:val="ListParagraph"/>
              <w:numPr>
                <w:ilvl w:val="0"/>
                <w:numId w:val="4"/>
              </w:numPr>
              <w:rPr>
                <w:rFonts w:ascii="Arial" w:hAnsi="Arial" w:cs="Arial"/>
                <w:sz w:val="22"/>
                <w:szCs w:val="22"/>
              </w:rPr>
            </w:pPr>
            <w:r w:rsidRPr="00B7531D">
              <w:rPr>
                <w:rFonts w:ascii="Arial" w:hAnsi="Arial" w:cs="Arial"/>
                <w:sz w:val="22"/>
                <w:szCs w:val="22"/>
              </w:rPr>
              <w:t>H</w:t>
            </w:r>
            <w:r w:rsidR="00527CCD" w:rsidRPr="00B7531D">
              <w:rPr>
                <w:rFonts w:ascii="Arial" w:hAnsi="Arial" w:cs="Arial"/>
                <w:sz w:val="22"/>
                <w:szCs w:val="22"/>
              </w:rPr>
              <w:t>uman geography</w:t>
            </w:r>
            <w:r>
              <w:rPr>
                <w:rFonts w:ascii="Arial" w:hAnsi="Arial" w:cs="Arial"/>
                <w:sz w:val="22"/>
                <w:szCs w:val="22"/>
              </w:rPr>
              <w:t xml:space="preserve">: </w:t>
            </w:r>
            <w:r w:rsidR="00527CCD" w:rsidRPr="00B7531D">
              <w:rPr>
                <w:rFonts w:ascii="Arial" w:hAnsi="Arial" w:cs="Arial"/>
                <w:sz w:val="22"/>
                <w:szCs w:val="22"/>
              </w:rPr>
              <w:t>types of settlement</w:t>
            </w:r>
            <w:r>
              <w:rPr>
                <w:rFonts w:ascii="Arial" w:hAnsi="Arial" w:cs="Arial"/>
                <w:sz w:val="22"/>
                <w:szCs w:val="22"/>
              </w:rPr>
              <w:t xml:space="preserve">, </w:t>
            </w:r>
            <w:r w:rsidR="00527CCD" w:rsidRPr="00B7531D">
              <w:rPr>
                <w:rFonts w:ascii="Arial" w:hAnsi="Arial" w:cs="Arial"/>
                <w:sz w:val="22"/>
                <w:szCs w:val="22"/>
              </w:rPr>
              <w:t xml:space="preserve">land use, trade links, and the </w:t>
            </w:r>
            <w:r>
              <w:rPr>
                <w:rFonts w:ascii="Arial" w:hAnsi="Arial" w:cs="Arial"/>
                <w:sz w:val="22"/>
                <w:szCs w:val="22"/>
              </w:rPr>
              <w:t>use of</w:t>
            </w:r>
            <w:r w:rsidR="00527CCD" w:rsidRPr="00B7531D">
              <w:rPr>
                <w:rFonts w:ascii="Arial" w:hAnsi="Arial" w:cs="Arial"/>
                <w:sz w:val="22"/>
                <w:szCs w:val="22"/>
              </w:rPr>
              <w:t xml:space="preserve"> natural resources</w:t>
            </w:r>
            <w:r>
              <w:rPr>
                <w:rFonts w:ascii="Arial" w:hAnsi="Arial" w:cs="Arial"/>
                <w:sz w:val="22"/>
                <w:szCs w:val="22"/>
              </w:rPr>
              <w:t>.</w:t>
            </w:r>
          </w:p>
          <w:p w14:paraId="105BCB03" w14:textId="374E7586" w:rsidR="00032A2B" w:rsidRDefault="00527CCD" w:rsidP="00AD5BFB">
            <w:pPr>
              <w:pStyle w:val="ListParagraph"/>
              <w:numPr>
                <w:ilvl w:val="0"/>
                <w:numId w:val="4"/>
              </w:numPr>
              <w:rPr>
                <w:rFonts w:ascii="Arial" w:hAnsi="Arial" w:cs="Arial"/>
                <w:bCs/>
                <w:sz w:val="22"/>
                <w:szCs w:val="22"/>
                <w:lang w:val="en-GB"/>
              </w:rPr>
            </w:pPr>
            <w:r w:rsidRPr="00B7531D">
              <w:rPr>
                <w:rFonts w:ascii="Arial" w:hAnsi="Arial" w:cs="Arial"/>
                <w:bCs/>
                <w:sz w:val="22"/>
                <w:szCs w:val="22"/>
                <w:lang w:val="en-GB"/>
              </w:rPr>
              <w:t>use grid references, symbols and key</w:t>
            </w:r>
            <w:r w:rsidR="00B7531D" w:rsidRPr="00B7531D">
              <w:rPr>
                <w:rFonts w:ascii="Arial" w:hAnsi="Arial" w:cs="Arial"/>
                <w:bCs/>
                <w:sz w:val="22"/>
                <w:szCs w:val="22"/>
                <w:lang w:val="en-GB"/>
              </w:rPr>
              <w:t xml:space="preserve"> </w:t>
            </w:r>
            <w:r w:rsidRPr="00B7531D">
              <w:rPr>
                <w:rFonts w:ascii="Arial" w:hAnsi="Arial" w:cs="Arial"/>
                <w:bCs/>
                <w:sz w:val="22"/>
                <w:szCs w:val="22"/>
                <w:lang w:val="en-GB"/>
              </w:rPr>
              <w:t>including the use of Ordnance Survey maps</w:t>
            </w:r>
            <w:r w:rsidR="00B7531D">
              <w:rPr>
                <w:rFonts w:ascii="Arial" w:hAnsi="Arial" w:cs="Arial"/>
                <w:bCs/>
                <w:sz w:val="22"/>
                <w:szCs w:val="22"/>
                <w:lang w:val="en-GB"/>
              </w:rPr>
              <w:t>.</w:t>
            </w:r>
          </w:p>
          <w:p w14:paraId="1A4692E1" w14:textId="29C1BED7" w:rsidR="00B7531D" w:rsidRDefault="00B7531D" w:rsidP="00AD5BFB">
            <w:pPr>
              <w:pStyle w:val="ListParagraph"/>
              <w:numPr>
                <w:ilvl w:val="0"/>
                <w:numId w:val="4"/>
              </w:numPr>
              <w:rPr>
                <w:rFonts w:ascii="Arial" w:hAnsi="Arial" w:cs="Arial"/>
                <w:bCs/>
                <w:sz w:val="22"/>
                <w:szCs w:val="22"/>
                <w:lang w:val="en-GB"/>
              </w:rPr>
            </w:pPr>
            <w:r>
              <w:rPr>
                <w:rFonts w:ascii="Arial" w:hAnsi="Arial" w:cs="Arial"/>
                <w:bCs/>
                <w:sz w:val="22"/>
                <w:szCs w:val="22"/>
                <w:lang w:val="en-GB"/>
              </w:rPr>
              <w:t>U</w:t>
            </w:r>
            <w:r w:rsidRPr="00B7531D">
              <w:rPr>
                <w:rFonts w:ascii="Arial" w:hAnsi="Arial" w:cs="Arial"/>
                <w:bCs/>
                <w:sz w:val="22"/>
                <w:szCs w:val="22"/>
                <w:lang w:val="en-GB"/>
              </w:rPr>
              <w:t>se fieldwork to observe, measure, record and present the human and physical</w:t>
            </w:r>
            <w:r>
              <w:rPr>
                <w:rFonts w:ascii="Arial" w:hAnsi="Arial" w:cs="Arial"/>
                <w:bCs/>
                <w:sz w:val="22"/>
                <w:szCs w:val="22"/>
                <w:lang w:val="en-GB"/>
              </w:rPr>
              <w:t xml:space="preserve"> </w:t>
            </w:r>
            <w:r w:rsidRPr="00B7531D">
              <w:rPr>
                <w:rFonts w:ascii="Arial" w:hAnsi="Arial" w:cs="Arial"/>
                <w:bCs/>
                <w:sz w:val="22"/>
                <w:szCs w:val="22"/>
                <w:lang w:val="en-GB"/>
              </w:rPr>
              <w:t>features</w:t>
            </w:r>
            <w:r>
              <w:rPr>
                <w:rFonts w:ascii="Arial" w:hAnsi="Arial" w:cs="Arial"/>
                <w:bCs/>
                <w:sz w:val="22"/>
                <w:szCs w:val="22"/>
                <w:lang w:val="en-GB"/>
              </w:rPr>
              <w:t>.</w:t>
            </w:r>
          </w:p>
          <w:p w14:paraId="08C31148" w14:textId="54AF9999" w:rsidR="00984116" w:rsidRDefault="00984116" w:rsidP="00984116">
            <w:pPr>
              <w:rPr>
                <w:rFonts w:ascii="Arial" w:hAnsi="Arial" w:cs="Arial"/>
                <w:b/>
                <w:sz w:val="22"/>
                <w:szCs w:val="22"/>
                <w:lang w:val="en-GB"/>
              </w:rPr>
            </w:pPr>
            <w:r w:rsidRPr="00984116">
              <w:rPr>
                <w:rFonts w:ascii="Arial" w:hAnsi="Arial" w:cs="Arial"/>
                <w:b/>
                <w:sz w:val="22"/>
                <w:szCs w:val="22"/>
                <w:lang w:val="en-GB"/>
              </w:rPr>
              <w:t>Science</w:t>
            </w:r>
          </w:p>
          <w:p w14:paraId="6FA45B12" w14:textId="68238856" w:rsidR="00984116" w:rsidRPr="00984116" w:rsidRDefault="00984116" w:rsidP="00AD5BFB">
            <w:pPr>
              <w:pStyle w:val="ListParagraph"/>
              <w:numPr>
                <w:ilvl w:val="0"/>
                <w:numId w:val="5"/>
              </w:numPr>
              <w:rPr>
                <w:rFonts w:ascii="Arial" w:hAnsi="Arial" w:cs="Arial"/>
                <w:bCs/>
                <w:sz w:val="22"/>
                <w:szCs w:val="22"/>
                <w:lang w:val="en-GB"/>
              </w:rPr>
            </w:pPr>
            <w:r w:rsidRPr="00984116">
              <w:rPr>
                <w:rFonts w:ascii="Arial" w:hAnsi="Arial" w:cs="Arial"/>
                <w:bCs/>
                <w:sz w:val="22"/>
                <w:szCs w:val="22"/>
                <w:lang w:val="en-GB"/>
              </w:rPr>
              <w:t>Identifying scientific evidence that has been used to support or refute ideas or arguments</w:t>
            </w:r>
            <w:r>
              <w:rPr>
                <w:rFonts w:ascii="Arial" w:hAnsi="Arial" w:cs="Arial"/>
                <w:bCs/>
                <w:sz w:val="22"/>
                <w:szCs w:val="22"/>
                <w:lang w:val="en-GB"/>
              </w:rPr>
              <w:t>.</w:t>
            </w:r>
          </w:p>
          <w:p w14:paraId="2C87DE73" w14:textId="349C31A8" w:rsidR="00032A2B" w:rsidRPr="00B7531D" w:rsidRDefault="00B7531D" w:rsidP="00B7531D">
            <w:pPr>
              <w:rPr>
                <w:rFonts w:ascii="Arial" w:hAnsi="Arial" w:cs="Arial"/>
                <w:b/>
                <w:sz w:val="22"/>
                <w:szCs w:val="22"/>
                <w:lang w:val="en-GB"/>
              </w:rPr>
            </w:pPr>
            <w:r>
              <w:rPr>
                <w:rFonts w:ascii="Arial" w:hAnsi="Arial" w:cs="Arial"/>
                <w:b/>
                <w:sz w:val="22"/>
                <w:szCs w:val="22"/>
                <w:lang w:val="en-GB"/>
              </w:rPr>
              <w:t>English</w:t>
            </w:r>
          </w:p>
          <w:p w14:paraId="736DA9A1" w14:textId="3AAA2947" w:rsidR="00032A2B" w:rsidRPr="006764E0"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Listen and respond appropriately to adults and their peers</w:t>
            </w:r>
            <w:r w:rsidR="00B7531D">
              <w:rPr>
                <w:rFonts w:ascii="Arial" w:hAnsi="Arial" w:cs="Arial"/>
                <w:bCs/>
                <w:sz w:val="22"/>
                <w:szCs w:val="22"/>
                <w:lang w:val="en-GB"/>
              </w:rPr>
              <w:t>.</w:t>
            </w:r>
          </w:p>
          <w:p w14:paraId="51118D1C" w14:textId="2CFE5871" w:rsidR="00032A2B" w:rsidRPr="006764E0"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Ask relevant questions to extend their understanding and knowledge</w:t>
            </w:r>
            <w:r w:rsidR="00B7531D">
              <w:rPr>
                <w:rFonts w:ascii="Arial" w:hAnsi="Arial" w:cs="Arial"/>
                <w:bCs/>
                <w:sz w:val="22"/>
                <w:szCs w:val="22"/>
                <w:lang w:val="en-GB"/>
              </w:rPr>
              <w:t>.</w:t>
            </w:r>
          </w:p>
          <w:p w14:paraId="295F3C52" w14:textId="3493C41D" w:rsidR="00032A2B" w:rsidRPr="006764E0"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Articulate and justify answers, arguments and opinions</w:t>
            </w:r>
            <w:r w:rsidR="00B7531D">
              <w:rPr>
                <w:rFonts w:ascii="Arial" w:hAnsi="Arial" w:cs="Arial"/>
                <w:bCs/>
                <w:sz w:val="22"/>
                <w:szCs w:val="22"/>
                <w:lang w:val="en-GB"/>
              </w:rPr>
              <w:t>.</w:t>
            </w:r>
          </w:p>
          <w:p w14:paraId="0FAE5824" w14:textId="23D756F1" w:rsidR="00032A2B" w:rsidRPr="006764E0" w:rsidRDefault="006764E0"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P</w:t>
            </w:r>
            <w:r w:rsidR="00032A2B" w:rsidRPr="006764E0">
              <w:rPr>
                <w:rFonts w:ascii="Arial" w:hAnsi="Arial" w:cs="Arial"/>
                <w:bCs/>
                <w:sz w:val="22"/>
                <w:szCs w:val="22"/>
                <w:lang w:val="en-GB"/>
              </w:rPr>
              <w:t>articipate in discussions, presentations, performances, role play, improvisations, and debates</w:t>
            </w:r>
            <w:r w:rsidR="00B7531D">
              <w:rPr>
                <w:rFonts w:ascii="Arial" w:hAnsi="Arial" w:cs="Arial"/>
                <w:bCs/>
                <w:sz w:val="22"/>
                <w:szCs w:val="22"/>
                <w:lang w:val="en-GB"/>
              </w:rPr>
              <w:t>.</w:t>
            </w:r>
          </w:p>
          <w:p w14:paraId="0D03EB43" w14:textId="7B55563E" w:rsidR="00032A2B" w:rsidRPr="00B7531D" w:rsidRDefault="00032A2B" w:rsidP="00527CCD">
            <w:pPr>
              <w:rPr>
                <w:rFonts w:ascii="Arial" w:hAnsi="Arial" w:cs="Arial"/>
                <w:b/>
                <w:sz w:val="22"/>
                <w:szCs w:val="22"/>
                <w:lang w:val="en-GB"/>
              </w:rPr>
            </w:pPr>
            <w:r w:rsidRPr="00B7531D">
              <w:rPr>
                <w:rFonts w:ascii="Arial" w:hAnsi="Arial" w:cs="Arial"/>
                <w:b/>
                <w:sz w:val="22"/>
                <w:szCs w:val="22"/>
                <w:lang w:val="en-GB"/>
              </w:rPr>
              <w:t>Art</w:t>
            </w:r>
          </w:p>
          <w:p w14:paraId="2F5F22F1" w14:textId="6B1596DF" w:rsidR="00032A2B" w:rsidRPr="00C049F1" w:rsidRDefault="00032A2B"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Recording observation</w:t>
            </w:r>
            <w:r w:rsidR="00B7531D">
              <w:rPr>
                <w:rFonts w:ascii="Arial" w:hAnsi="Arial" w:cs="Arial"/>
                <w:bCs/>
                <w:sz w:val="22"/>
                <w:szCs w:val="22"/>
                <w:lang w:val="en-GB"/>
              </w:rPr>
              <w:t>.</w:t>
            </w:r>
          </w:p>
        </w:tc>
      </w:tr>
    </w:tbl>
    <w:p w14:paraId="4BFC3A2C" w14:textId="77777777" w:rsidR="00952A60" w:rsidRPr="00032A2B" w:rsidRDefault="00952A60" w:rsidP="005A271A">
      <w:pPr>
        <w:jc w:val="both"/>
        <w:rPr>
          <w:rFonts w:ascii="Arial" w:hAnsi="Arial" w:cs="Arial"/>
        </w:rPr>
      </w:pPr>
    </w:p>
    <w:tbl>
      <w:tblPr>
        <w:tblStyle w:val="TableGrid"/>
        <w:tblW w:w="0" w:type="auto"/>
        <w:jc w:val="center"/>
        <w:tblLook w:val="04A0" w:firstRow="1" w:lastRow="0" w:firstColumn="1" w:lastColumn="0" w:noHBand="0" w:noVBand="1"/>
      </w:tblPr>
      <w:tblGrid>
        <w:gridCol w:w="5151"/>
        <w:gridCol w:w="5299"/>
      </w:tblGrid>
      <w:tr w:rsidR="004472A8" w:rsidRPr="00307E22" w14:paraId="21A43226" w14:textId="77777777" w:rsidTr="004472A8">
        <w:trPr>
          <w:jc w:val="center"/>
        </w:trPr>
        <w:tc>
          <w:tcPr>
            <w:tcW w:w="0" w:type="auto"/>
            <w:gridSpan w:val="2"/>
            <w:shd w:val="clear" w:color="auto" w:fill="BFBFBF" w:themeFill="background1" w:themeFillShade="BF"/>
          </w:tcPr>
          <w:p w14:paraId="3BFE30D5" w14:textId="557CE44E" w:rsidR="004472A8" w:rsidRPr="008E20BA" w:rsidRDefault="004472A8" w:rsidP="00FA3179">
            <w:pPr>
              <w:jc w:val="center"/>
              <w:rPr>
                <w:rFonts w:ascii="Arial" w:hAnsi="Arial" w:cs="Arial"/>
                <w:b/>
                <w:lang w:val="en-GB"/>
              </w:rPr>
            </w:pPr>
            <w:r w:rsidRPr="008E20BA">
              <w:rPr>
                <w:rFonts w:ascii="Arial" w:hAnsi="Arial" w:cs="Arial"/>
                <w:b/>
                <w:lang w:val="en-GB"/>
              </w:rPr>
              <w:t>The Soldier’s Story Package</w:t>
            </w:r>
          </w:p>
        </w:tc>
      </w:tr>
      <w:tr w:rsidR="00285B7C" w:rsidRPr="00307E22" w14:paraId="1C0ACB4A" w14:textId="77777777" w:rsidTr="00285B7C">
        <w:trPr>
          <w:jc w:val="center"/>
        </w:trPr>
        <w:tc>
          <w:tcPr>
            <w:tcW w:w="5098" w:type="dxa"/>
          </w:tcPr>
          <w:p w14:paraId="33249C52" w14:textId="09BA7B32" w:rsidR="00285B7C" w:rsidRPr="00307E22" w:rsidRDefault="00285B7C" w:rsidP="00FA3179">
            <w:pPr>
              <w:rPr>
                <w:rFonts w:ascii="Arial" w:hAnsi="Arial" w:cs="Arial"/>
                <w:bCs/>
                <w:sz w:val="22"/>
                <w:szCs w:val="22"/>
                <w:lang w:val="en-GB"/>
              </w:rPr>
            </w:pPr>
            <w:r w:rsidRPr="00307E22">
              <w:rPr>
                <w:rFonts w:ascii="Arial" w:hAnsi="Arial" w:cs="Arial"/>
                <w:b/>
                <w:sz w:val="22"/>
                <w:szCs w:val="22"/>
                <w:lang w:val="en-GB"/>
              </w:rPr>
              <w:t>Audience:</w:t>
            </w:r>
            <w:r w:rsidRPr="00307E22">
              <w:rPr>
                <w:rFonts w:ascii="Arial" w:hAnsi="Arial" w:cs="Arial"/>
                <w:bCs/>
                <w:sz w:val="22"/>
                <w:szCs w:val="22"/>
                <w:lang w:val="en-GB"/>
              </w:rPr>
              <w:t xml:space="preserve"> KS1 – KS3</w:t>
            </w:r>
          </w:p>
        </w:tc>
        <w:tc>
          <w:tcPr>
            <w:tcW w:w="5352" w:type="dxa"/>
          </w:tcPr>
          <w:p w14:paraId="3DE52D62" w14:textId="18344E30" w:rsidR="00285B7C" w:rsidRPr="00307E22" w:rsidRDefault="00285B7C" w:rsidP="00FA3179">
            <w:pPr>
              <w:rPr>
                <w:rFonts w:ascii="Arial" w:hAnsi="Arial" w:cs="Arial"/>
                <w:b/>
                <w:sz w:val="22"/>
                <w:szCs w:val="22"/>
                <w:lang w:val="en-GB"/>
              </w:rPr>
            </w:pPr>
            <w:r w:rsidRPr="00307E22">
              <w:rPr>
                <w:rFonts w:ascii="Arial" w:hAnsi="Arial" w:cs="Arial"/>
                <w:b/>
                <w:bCs/>
                <w:sz w:val="22"/>
                <w:szCs w:val="22"/>
                <w:lang w:val="en-GB"/>
              </w:rPr>
              <w:t>Duration:</w:t>
            </w:r>
            <w:r w:rsidRPr="00307E22">
              <w:rPr>
                <w:rFonts w:ascii="Arial" w:hAnsi="Arial" w:cs="Arial"/>
                <w:sz w:val="22"/>
                <w:szCs w:val="22"/>
                <w:lang w:val="en-GB"/>
              </w:rPr>
              <w:t xml:space="preserve"> Full Day</w:t>
            </w:r>
          </w:p>
        </w:tc>
      </w:tr>
      <w:tr w:rsidR="00285B7C" w:rsidRPr="00307E22" w14:paraId="77368793" w14:textId="77777777" w:rsidTr="00A23B66">
        <w:trPr>
          <w:jc w:val="center"/>
        </w:trPr>
        <w:tc>
          <w:tcPr>
            <w:tcW w:w="10450" w:type="dxa"/>
            <w:gridSpan w:val="2"/>
          </w:tcPr>
          <w:p w14:paraId="372DE853" w14:textId="3DD8721C" w:rsidR="00285B7C" w:rsidRPr="00307E22" w:rsidRDefault="00285B7C" w:rsidP="00995F60">
            <w:pPr>
              <w:rPr>
                <w:rFonts w:ascii="Arial" w:hAnsi="Arial" w:cs="Arial"/>
                <w:b/>
                <w:sz w:val="22"/>
                <w:szCs w:val="22"/>
                <w:lang w:val="en-GB"/>
              </w:rPr>
            </w:pPr>
            <w:r>
              <w:rPr>
                <w:rFonts w:ascii="Arial" w:hAnsi="Arial" w:cs="Arial"/>
                <w:b/>
                <w:sz w:val="22"/>
                <w:szCs w:val="22"/>
                <w:lang w:val="en-GB"/>
              </w:rPr>
              <w:t xml:space="preserve">Main Objective: </w:t>
            </w:r>
            <w:r w:rsidRPr="007D6383">
              <w:rPr>
                <w:rFonts w:ascii="Arial" w:hAnsi="Arial" w:cs="Arial"/>
                <w:bCs/>
                <w:sz w:val="22"/>
                <w:szCs w:val="22"/>
                <w:lang w:val="en-GB"/>
              </w:rPr>
              <w:t>To understan</w:t>
            </w:r>
            <w:r w:rsidR="007D6383" w:rsidRPr="007D6383">
              <w:rPr>
                <w:rFonts w:ascii="Arial" w:hAnsi="Arial" w:cs="Arial"/>
                <w:bCs/>
                <w:sz w:val="22"/>
                <w:szCs w:val="22"/>
                <w:lang w:val="en-GB"/>
              </w:rPr>
              <w:t>d how and why the Battle of Bosworth took place</w:t>
            </w:r>
          </w:p>
        </w:tc>
      </w:tr>
      <w:tr w:rsidR="004472A8" w:rsidRPr="00307E22" w14:paraId="59E62692" w14:textId="77777777" w:rsidTr="00FA3179">
        <w:trPr>
          <w:jc w:val="center"/>
        </w:trPr>
        <w:tc>
          <w:tcPr>
            <w:tcW w:w="0" w:type="auto"/>
            <w:gridSpan w:val="2"/>
          </w:tcPr>
          <w:p w14:paraId="5EC6F1AC" w14:textId="69F827F9" w:rsidR="008E20BA" w:rsidRDefault="008E20BA" w:rsidP="00FA3179">
            <w:pPr>
              <w:rPr>
                <w:rFonts w:ascii="Arial" w:hAnsi="Arial" w:cs="Arial"/>
                <w:b/>
                <w:sz w:val="22"/>
                <w:szCs w:val="22"/>
                <w:lang w:val="en-GB"/>
              </w:rPr>
            </w:pPr>
            <w:r w:rsidRPr="006764E0">
              <w:rPr>
                <w:rFonts w:ascii="Arial" w:hAnsi="Arial" w:cs="Arial"/>
                <w:b/>
                <w:sz w:val="22"/>
                <w:szCs w:val="22"/>
                <w:lang w:val="en-GB"/>
              </w:rPr>
              <w:t>Session Descriptions:</w:t>
            </w:r>
          </w:p>
          <w:p w14:paraId="57522127" w14:textId="20D22E8B" w:rsidR="004472A8" w:rsidRPr="00307E22" w:rsidRDefault="008F586B" w:rsidP="00751301">
            <w:pPr>
              <w:jc w:val="both"/>
              <w:rPr>
                <w:rFonts w:ascii="Arial" w:hAnsi="Arial" w:cs="Arial"/>
                <w:bCs/>
                <w:sz w:val="22"/>
                <w:szCs w:val="22"/>
                <w:lang w:val="en-GB"/>
              </w:rPr>
            </w:pPr>
            <w:r w:rsidRPr="00307E22">
              <w:rPr>
                <w:rFonts w:ascii="Arial" w:hAnsi="Arial" w:cs="Arial"/>
                <w:b/>
                <w:sz w:val="22"/>
                <w:szCs w:val="22"/>
                <w:lang w:val="en-GB"/>
              </w:rPr>
              <w:t xml:space="preserve">Bosworth </w:t>
            </w:r>
            <w:r w:rsidR="004472A8" w:rsidRPr="00307E22">
              <w:rPr>
                <w:rFonts w:ascii="Arial" w:hAnsi="Arial" w:cs="Arial"/>
                <w:b/>
                <w:sz w:val="22"/>
                <w:szCs w:val="22"/>
                <w:lang w:val="en-GB"/>
              </w:rPr>
              <w:t xml:space="preserve">Soldier: </w:t>
            </w:r>
            <w:r w:rsidR="004472A8" w:rsidRPr="00307E22">
              <w:rPr>
                <w:rFonts w:ascii="Arial" w:hAnsi="Arial" w:cs="Arial"/>
                <w:sz w:val="22"/>
                <w:szCs w:val="22"/>
                <w:lang w:val="en-GB"/>
              </w:rPr>
              <w:t>Meet our resident soldier and learn about a life in the medieval times. Find out about the variety of weapons used in battle, the make-up of an army and battle tactics. Handle real artefacts and have your questions answer by the expert. Take your position as a soldier and have a go at the bill drill.</w:t>
            </w:r>
          </w:p>
          <w:p w14:paraId="04CEAF03" w14:textId="77777777" w:rsidR="004472A8" w:rsidRPr="00307E22" w:rsidRDefault="004472A8" w:rsidP="00751301">
            <w:pPr>
              <w:jc w:val="both"/>
              <w:rPr>
                <w:rFonts w:ascii="Arial" w:hAnsi="Arial" w:cs="Arial"/>
                <w:sz w:val="22"/>
                <w:szCs w:val="22"/>
                <w:lang w:val="en-GB"/>
              </w:rPr>
            </w:pPr>
          </w:p>
          <w:p w14:paraId="4FCE6F72" w14:textId="65492F8F" w:rsidR="004472A8" w:rsidRPr="00307E22" w:rsidRDefault="004472A8" w:rsidP="00751301">
            <w:pPr>
              <w:jc w:val="both"/>
              <w:rPr>
                <w:rFonts w:ascii="Arial" w:hAnsi="Arial" w:cs="Arial"/>
                <w:b/>
                <w:bCs/>
                <w:sz w:val="22"/>
                <w:szCs w:val="22"/>
                <w:lang w:val="en-GB"/>
              </w:rPr>
            </w:pPr>
            <w:r w:rsidRPr="00307E22">
              <w:rPr>
                <w:rFonts w:ascii="Arial" w:hAnsi="Arial" w:cs="Arial"/>
                <w:b/>
                <w:bCs/>
                <w:sz w:val="22"/>
                <w:szCs w:val="22"/>
                <w:lang w:val="en-GB"/>
              </w:rPr>
              <w:t xml:space="preserve">Guided Walk: </w:t>
            </w:r>
            <w:r w:rsidRPr="00307E22">
              <w:rPr>
                <w:rFonts w:ascii="Arial" w:hAnsi="Arial" w:cs="Arial"/>
                <w:iCs/>
                <w:sz w:val="22"/>
                <w:szCs w:val="22"/>
              </w:rPr>
              <w:t>One of Bosworth’s knowledgeable guides will bring the events of the battle to life outside on the battlefield trail with a 2km guided walk featuring objects, re-enactment, and role-play. With access to the most up-to-date research and evidence, pupils will learn the very latest information about the Battle of Bosworth in 1485 and what historians think happened here.</w:t>
            </w:r>
          </w:p>
          <w:p w14:paraId="3D9636A4" w14:textId="77777777" w:rsidR="004472A8" w:rsidRPr="00307E22" w:rsidRDefault="004472A8" w:rsidP="00751301">
            <w:pPr>
              <w:jc w:val="both"/>
              <w:rPr>
                <w:rFonts w:ascii="Arial" w:hAnsi="Arial" w:cs="Arial"/>
                <w:iCs/>
                <w:sz w:val="22"/>
                <w:szCs w:val="22"/>
              </w:rPr>
            </w:pPr>
          </w:p>
          <w:p w14:paraId="34FFA95B" w14:textId="77777777" w:rsidR="004472A8" w:rsidRPr="00307E22" w:rsidRDefault="004472A8" w:rsidP="00751301">
            <w:pPr>
              <w:jc w:val="both"/>
              <w:rPr>
                <w:rFonts w:ascii="Arial" w:hAnsi="Arial" w:cs="Arial"/>
                <w:iCs/>
                <w:sz w:val="22"/>
                <w:szCs w:val="22"/>
                <w:lang w:val="en-GB"/>
              </w:rPr>
            </w:pPr>
            <w:r w:rsidRPr="00307E22">
              <w:rPr>
                <w:rFonts w:ascii="Arial" w:hAnsi="Arial" w:cs="Arial"/>
                <w:b/>
                <w:bCs/>
                <w:iCs/>
                <w:sz w:val="22"/>
                <w:szCs w:val="22"/>
              </w:rPr>
              <w:t xml:space="preserve">Self-Led Exhibition: </w:t>
            </w:r>
            <w:r w:rsidRPr="00307E22">
              <w:rPr>
                <w:rFonts w:ascii="Arial" w:hAnsi="Arial" w:cs="Arial"/>
                <w:iCs/>
                <w:sz w:val="22"/>
                <w:szCs w:val="22"/>
                <w:lang w:val="en-GB"/>
              </w:rPr>
              <w:t>Our award-winning exhibition brings to life the story of the Battle of Bosworth and this fascinating period of history. Follow the four medieval characters to find out about the lives of those involved, as Richard and Henry battle for the throne of England. Explore how the Battlefield was rediscovered in 2010 and compare the fates of Richard and Henry. We will provide a trail to teachers and adults to guide the pupils through the galleries.</w:t>
            </w:r>
          </w:p>
          <w:p w14:paraId="163DBF72" w14:textId="20C4B27A" w:rsidR="00A53F9F" w:rsidRPr="00307E22" w:rsidRDefault="00A53F9F" w:rsidP="00FA3179">
            <w:pPr>
              <w:rPr>
                <w:rFonts w:ascii="Arial" w:hAnsi="Arial" w:cs="Arial"/>
                <w:b/>
                <w:bCs/>
                <w:iCs/>
                <w:sz w:val="22"/>
                <w:szCs w:val="22"/>
              </w:rPr>
            </w:pPr>
          </w:p>
        </w:tc>
      </w:tr>
      <w:tr w:rsidR="00A53F9F" w:rsidRPr="00307E22" w14:paraId="2C7FBA41" w14:textId="77777777" w:rsidTr="00FA3179">
        <w:trPr>
          <w:jc w:val="center"/>
        </w:trPr>
        <w:tc>
          <w:tcPr>
            <w:tcW w:w="0" w:type="auto"/>
            <w:gridSpan w:val="2"/>
          </w:tcPr>
          <w:p w14:paraId="62FE1F32" w14:textId="2338348B" w:rsidR="006C6062" w:rsidRPr="00307E22" w:rsidRDefault="006C6062" w:rsidP="006C6062">
            <w:pPr>
              <w:spacing w:after="160" w:line="256" w:lineRule="auto"/>
              <w:rPr>
                <w:rFonts w:ascii="Arial" w:hAnsi="Arial" w:cs="Arial"/>
                <w:b/>
                <w:sz w:val="22"/>
                <w:szCs w:val="22"/>
              </w:rPr>
            </w:pPr>
            <w:r w:rsidRPr="00307E22">
              <w:rPr>
                <w:rFonts w:ascii="Arial" w:hAnsi="Arial" w:cs="Arial"/>
                <w:b/>
                <w:sz w:val="22"/>
                <w:szCs w:val="22"/>
              </w:rPr>
              <w:t>Learning Outcomes</w:t>
            </w:r>
            <w:r w:rsidR="00462014">
              <w:rPr>
                <w:rFonts w:ascii="Arial" w:hAnsi="Arial" w:cs="Arial"/>
                <w:b/>
                <w:sz w:val="22"/>
                <w:szCs w:val="22"/>
              </w:rPr>
              <w:t>:</w:t>
            </w:r>
          </w:p>
          <w:p w14:paraId="27DD0126" w14:textId="6E2AE424" w:rsidR="006C6062" w:rsidRPr="00307E22" w:rsidRDefault="006C6062" w:rsidP="00AD5BFB">
            <w:pPr>
              <w:numPr>
                <w:ilvl w:val="0"/>
                <w:numId w:val="6"/>
              </w:numPr>
              <w:spacing w:line="256" w:lineRule="auto"/>
              <w:rPr>
                <w:rFonts w:ascii="Arial" w:hAnsi="Arial" w:cs="Arial"/>
                <w:bCs/>
                <w:sz w:val="22"/>
                <w:szCs w:val="22"/>
              </w:rPr>
            </w:pPr>
            <w:r w:rsidRPr="00307E22">
              <w:rPr>
                <w:rFonts w:ascii="Arial" w:hAnsi="Arial" w:cs="Arial"/>
                <w:bCs/>
                <w:sz w:val="22"/>
                <w:szCs w:val="22"/>
              </w:rPr>
              <w:t>To know what</w:t>
            </w:r>
            <w:r w:rsidR="009005F8" w:rsidRPr="00307E22">
              <w:rPr>
                <w:rFonts w:ascii="Arial" w:hAnsi="Arial" w:cs="Arial"/>
                <w:bCs/>
                <w:sz w:val="22"/>
                <w:szCs w:val="22"/>
              </w:rPr>
              <w:t xml:space="preserve"> happened at the Battle of Bosworth</w:t>
            </w:r>
            <w:r w:rsidR="00307E22">
              <w:rPr>
                <w:rFonts w:ascii="Arial" w:hAnsi="Arial" w:cs="Arial"/>
                <w:bCs/>
                <w:sz w:val="22"/>
                <w:szCs w:val="22"/>
              </w:rPr>
              <w:t>.</w:t>
            </w:r>
          </w:p>
          <w:p w14:paraId="10A70013" w14:textId="236DAC5E" w:rsidR="009005F8" w:rsidRDefault="006C6062" w:rsidP="00AD5BFB">
            <w:pPr>
              <w:numPr>
                <w:ilvl w:val="0"/>
                <w:numId w:val="6"/>
              </w:numPr>
              <w:spacing w:line="256" w:lineRule="auto"/>
              <w:rPr>
                <w:rFonts w:ascii="Arial" w:hAnsi="Arial" w:cs="Arial"/>
                <w:bCs/>
                <w:sz w:val="22"/>
                <w:szCs w:val="22"/>
              </w:rPr>
            </w:pPr>
            <w:r w:rsidRPr="00307E22">
              <w:rPr>
                <w:rFonts w:ascii="Arial" w:hAnsi="Arial" w:cs="Arial"/>
                <w:bCs/>
                <w:sz w:val="22"/>
                <w:szCs w:val="22"/>
              </w:rPr>
              <w:t>To understand</w:t>
            </w:r>
            <w:r w:rsidR="009005F8" w:rsidRPr="00307E22">
              <w:rPr>
                <w:rFonts w:ascii="Arial" w:hAnsi="Arial" w:cs="Arial"/>
                <w:bCs/>
                <w:sz w:val="22"/>
                <w:szCs w:val="22"/>
              </w:rPr>
              <w:t xml:space="preserve"> why there was a battle and how it </w:t>
            </w:r>
            <w:r w:rsidRPr="00307E22">
              <w:rPr>
                <w:rFonts w:ascii="Arial" w:hAnsi="Arial" w:cs="Arial"/>
                <w:bCs/>
                <w:sz w:val="22"/>
                <w:szCs w:val="22"/>
              </w:rPr>
              <w:t>relates to</w:t>
            </w:r>
            <w:r w:rsidR="009005F8" w:rsidRPr="00307E22">
              <w:rPr>
                <w:rFonts w:ascii="Arial" w:hAnsi="Arial" w:cs="Arial"/>
                <w:bCs/>
                <w:sz w:val="22"/>
                <w:szCs w:val="22"/>
              </w:rPr>
              <w:t xml:space="preserve"> the Wars of the Roses</w:t>
            </w:r>
            <w:r w:rsidR="00307E22">
              <w:rPr>
                <w:rFonts w:ascii="Arial" w:hAnsi="Arial" w:cs="Arial"/>
                <w:bCs/>
                <w:sz w:val="22"/>
                <w:szCs w:val="22"/>
              </w:rPr>
              <w:t>.</w:t>
            </w:r>
          </w:p>
          <w:p w14:paraId="417A5DFA" w14:textId="0EAFFC01" w:rsidR="00307E22" w:rsidRPr="00307E22" w:rsidRDefault="00307E22" w:rsidP="00AD5BFB">
            <w:pPr>
              <w:numPr>
                <w:ilvl w:val="0"/>
                <w:numId w:val="6"/>
              </w:numPr>
              <w:spacing w:line="256" w:lineRule="auto"/>
              <w:rPr>
                <w:rFonts w:ascii="Arial" w:hAnsi="Arial" w:cs="Arial"/>
                <w:bCs/>
                <w:sz w:val="22"/>
                <w:szCs w:val="22"/>
              </w:rPr>
            </w:pPr>
            <w:r>
              <w:rPr>
                <w:rFonts w:ascii="Arial" w:hAnsi="Arial" w:cs="Arial"/>
                <w:bCs/>
                <w:sz w:val="22"/>
                <w:szCs w:val="22"/>
              </w:rPr>
              <w:t>To identify significant people related to the battle.</w:t>
            </w:r>
          </w:p>
          <w:p w14:paraId="71BA901F" w14:textId="6F7DCB14" w:rsidR="009005F8" w:rsidRPr="00307E22" w:rsidRDefault="006C6062" w:rsidP="00AD5BFB">
            <w:pPr>
              <w:numPr>
                <w:ilvl w:val="0"/>
                <w:numId w:val="6"/>
              </w:numPr>
              <w:spacing w:line="256" w:lineRule="auto"/>
              <w:contextualSpacing/>
              <w:rPr>
                <w:rFonts w:ascii="Arial" w:hAnsi="Arial" w:cs="Arial"/>
                <w:bCs/>
                <w:sz w:val="22"/>
                <w:szCs w:val="22"/>
              </w:rPr>
            </w:pPr>
            <w:r w:rsidRPr="00307E22">
              <w:rPr>
                <w:rFonts w:ascii="Arial" w:hAnsi="Arial" w:cs="Arial"/>
                <w:bCs/>
                <w:sz w:val="22"/>
                <w:szCs w:val="22"/>
              </w:rPr>
              <w:t>To u</w:t>
            </w:r>
            <w:r w:rsidR="009005F8" w:rsidRPr="00307E22">
              <w:rPr>
                <w:rFonts w:ascii="Arial" w:hAnsi="Arial" w:cs="Arial"/>
                <w:bCs/>
                <w:sz w:val="22"/>
                <w:szCs w:val="22"/>
              </w:rPr>
              <w:t xml:space="preserve">nderstand why the battle took place </w:t>
            </w:r>
            <w:r w:rsidRPr="00307E22">
              <w:rPr>
                <w:rFonts w:ascii="Arial" w:hAnsi="Arial" w:cs="Arial"/>
                <w:bCs/>
                <w:sz w:val="22"/>
                <w:szCs w:val="22"/>
              </w:rPr>
              <w:t>locally</w:t>
            </w:r>
            <w:r w:rsidR="00307E22">
              <w:rPr>
                <w:rFonts w:ascii="Arial" w:hAnsi="Arial" w:cs="Arial"/>
                <w:bCs/>
                <w:sz w:val="22"/>
                <w:szCs w:val="22"/>
              </w:rPr>
              <w:t>.</w:t>
            </w:r>
          </w:p>
          <w:p w14:paraId="367EE51B" w14:textId="47E4B6AD" w:rsidR="006C6062" w:rsidRPr="00307E22" w:rsidRDefault="006C6062" w:rsidP="00AD5BFB">
            <w:pPr>
              <w:pStyle w:val="ListParagraph"/>
              <w:numPr>
                <w:ilvl w:val="0"/>
                <w:numId w:val="6"/>
              </w:numPr>
              <w:rPr>
                <w:rFonts w:ascii="Arial" w:hAnsi="Arial" w:cs="Arial"/>
                <w:b/>
                <w:sz w:val="22"/>
                <w:szCs w:val="22"/>
                <w:lang w:val="en-GB"/>
              </w:rPr>
            </w:pPr>
            <w:r w:rsidRPr="00307E22">
              <w:rPr>
                <w:rFonts w:ascii="Arial" w:hAnsi="Arial" w:cs="Arial"/>
                <w:bCs/>
                <w:sz w:val="22"/>
                <w:szCs w:val="22"/>
              </w:rPr>
              <w:t xml:space="preserve">To know how the battle </w:t>
            </w:r>
            <w:r w:rsidR="009005F8" w:rsidRPr="00307E22">
              <w:rPr>
                <w:rFonts w:ascii="Arial" w:hAnsi="Arial" w:cs="Arial"/>
                <w:bCs/>
                <w:sz w:val="22"/>
                <w:szCs w:val="22"/>
              </w:rPr>
              <w:t>changed English history and marked the start of the Tudor dynasty</w:t>
            </w:r>
            <w:r w:rsidR="00307E22">
              <w:rPr>
                <w:rFonts w:ascii="Arial" w:hAnsi="Arial" w:cs="Arial"/>
                <w:bCs/>
                <w:sz w:val="22"/>
                <w:szCs w:val="22"/>
              </w:rPr>
              <w:t>.</w:t>
            </w:r>
            <w:r w:rsidR="009005F8" w:rsidRPr="00307E22">
              <w:rPr>
                <w:rFonts w:ascii="Arial" w:hAnsi="Arial" w:cs="Arial"/>
                <w:b/>
                <w:sz w:val="22"/>
                <w:szCs w:val="22"/>
              </w:rPr>
              <w:t xml:space="preserve"> </w:t>
            </w:r>
          </w:p>
          <w:p w14:paraId="58DF6A52" w14:textId="72B2CA07" w:rsidR="006C6062" w:rsidRPr="00307E22" w:rsidRDefault="006C6062" w:rsidP="00AD5BFB">
            <w:pPr>
              <w:pStyle w:val="ListParagraph"/>
              <w:numPr>
                <w:ilvl w:val="0"/>
                <w:numId w:val="2"/>
              </w:numPr>
              <w:rPr>
                <w:rFonts w:ascii="Arial" w:hAnsi="Arial" w:cs="Arial"/>
                <w:bCs/>
                <w:sz w:val="22"/>
                <w:szCs w:val="22"/>
                <w:lang w:val="en-GB"/>
              </w:rPr>
            </w:pPr>
            <w:r w:rsidRPr="00307E22">
              <w:rPr>
                <w:rFonts w:ascii="Arial" w:hAnsi="Arial" w:cs="Arial"/>
                <w:bCs/>
                <w:sz w:val="22"/>
                <w:szCs w:val="22"/>
                <w:lang w:val="en-GB"/>
              </w:rPr>
              <w:t>To lea</w:t>
            </w:r>
            <w:r w:rsidR="00462014">
              <w:rPr>
                <w:rFonts w:ascii="Arial" w:hAnsi="Arial" w:cs="Arial"/>
                <w:bCs/>
                <w:sz w:val="22"/>
                <w:szCs w:val="22"/>
                <w:lang w:val="en-GB"/>
              </w:rPr>
              <w:t>r</w:t>
            </w:r>
            <w:r w:rsidRPr="00307E22">
              <w:rPr>
                <w:rFonts w:ascii="Arial" w:hAnsi="Arial" w:cs="Arial"/>
                <w:bCs/>
                <w:sz w:val="22"/>
                <w:szCs w:val="22"/>
                <w:lang w:val="en-GB"/>
              </w:rPr>
              <w:t>n about life in medieval time.</w:t>
            </w:r>
          </w:p>
          <w:p w14:paraId="2A0C7BCD" w14:textId="24084443" w:rsidR="006C6062" w:rsidRPr="00307E22" w:rsidRDefault="006C6062" w:rsidP="00AD5BFB">
            <w:pPr>
              <w:pStyle w:val="ListParagraph"/>
              <w:numPr>
                <w:ilvl w:val="0"/>
                <w:numId w:val="2"/>
              </w:numPr>
              <w:rPr>
                <w:rFonts w:ascii="Arial" w:hAnsi="Arial" w:cs="Arial"/>
                <w:bCs/>
                <w:sz w:val="22"/>
                <w:szCs w:val="22"/>
                <w:lang w:val="en-GB"/>
              </w:rPr>
            </w:pPr>
            <w:r w:rsidRPr="00307E22">
              <w:rPr>
                <w:rFonts w:ascii="Arial" w:hAnsi="Arial" w:cs="Arial"/>
                <w:bCs/>
                <w:sz w:val="22"/>
                <w:szCs w:val="22"/>
                <w:lang w:val="en-GB"/>
              </w:rPr>
              <w:t xml:space="preserve">To understand </w:t>
            </w:r>
            <w:r w:rsidR="00307E22" w:rsidRPr="00307E22">
              <w:rPr>
                <w:rFonts w:ascii="Arial" w:hAnsi="Arial" w:cs="Arial"/>
                <w:bCs/>
                <w:sz w:val="22"/>
                <w:szCs w:val="22"/>
                <w:lang w:val="en-GB"/>
              </w:rPr>
              <w:t>the make-up and tactics of</w:t>
            </w:r>
            <w:r w:rsidRPr="00307E22">
              <w:rPr>
                <w:rFonts w:ascii="Arial" w:hAnsi="Arial" w:cs="Arial"/>
                <w:bCs/>
                <w:sz w:val="22"/>
                <w:szCs w:val="22"/>
                <w:lang w:val="en-GB"/>
              </w:rPr>
              <w:t xml:space="preserve"> a medieval </w:t>
            </w:r>
            <w:r w:rsidR="00307E22" w:rsidRPr="00307E22">
              <w:rPr>
                <w:rFonts w:ascii="Arial" w:hAnsi="Arial" w:cs="Arial"/>
                <w:bCs/>
                <w:sz w:val="22"/>
                <w:szCs w:val="22"/>
                <w:lang w:val="en-GB"/>
              </w:rPr>
              <w:t>army</w:t>
            </w:r>
            <w:r w:rsidRPr="00307E22">
              <w:rPr>
                <w:rFonts w:ascii="Arial" w:hAnsi="Arial" w:cs="Arial"/>
                <w:bCs/>
                <w:sz w:val="22"/>
                <w:szCs w:val="22"/>
                <w:lang w:val="en-GB"/>
              </w:rPr>
              <w:t>.</w:t>
            </w:r>
          </w:p>
          <w:p w14:paraId="772DA3C9" w14:textId="77777777" w:rsidR="006C6062" w:rsidRPr="00307E22" w:rsidRDefault="006C6062" w:rsidP="00AD5BFB">
            <w:pPr>
              <w:pStyle w:val="ListParagraph"/>
              <w:numPr>
                <w:ilvl w:val="0"/>
                <w:numId w:val="2"/>
              </w:numPr>
              <w:rPr>
                <w:rFonts w:ascii="Arial" w:hAnsi="Arial" w:cs="Arial"/>
                <w:bCs/>
                <w:sz w:val="22"/>
                <w:szCs w:val="22"/>
                <w:lang w:val="en-GB"/>
              </w:rPr>
            </w:pPr>
            <w:r w:rsidRPr="00307E22">
              <w:rPr>
                <w:rFonts w:ascii="Arial" w:hAnsi="Arial" w:cs="Arial"/>
                <w:bCs/>
                <w:sz w:val="22"/>
                <w:szCs w:val="22"/>
                <w:lang w:val="en-GB"/>
              </w:rPr>
              <w:t>To develop an understand of the timeline of events at Bosworth.</w:t>
            </w:r>
          </w:p>
          <w:p w14:paraId="2CF16044" w14:textId="6939A6BD" w:rsidR="006C6062" w:rsidRPr="00307E22" w:rsidRDefault="006C6062" w:rsidP="00AD5BFB">
            <w:pPr>
              <w:pStyle w:val="ListParagraph"/>
              <w:numPr>
                <w:ilvl w:val="0"/>
                <w:numId w:val="2"/>
              </w:numPr>
              <w:rPr>
                <w:rFonts w:ascii="Arial" w:hAnsi="Arial" w:cs="Arial"/>
                <w:bCs/>
                <w:sz w:val="22"/>
                <w:szCs w:val="22"/>
                <w:lang w:val="en-GB"/>
              </w:rPr>
            </w:pPr>
            <w:r w:rsidRPr="00307E22">
              <w:rPr>
                <w:rFonts w:ascii="Arial" w:hAnsi="Arial" w:cs="Arial"/>
                <w:bCs/>
                <w:sz w:val="22"/>
                <w:szCs w:val="22"/>
                <w:lang w:val="en-GB"/>
              </w:rPr>
              <w:t xml:space="preserve">To understand how </w:t>
            </w:r>
            <w:r w:rsidR="00307E22" w:rsidRPr="00307E22">
              <w:rPr>
                <w:rFonts w:ascii="Arial" w:hAnsi="Arial" w:cs="Arial"/>
                <w:bCs/>
                <w:sz w:val="22"/>
                <w:szCs w:val="22"/>
                <w:lang w:val="en-GB"/>
              </w:rPr>
              <w:t>medieval</w:t>
            </w:r>
            <w:r w:rsidRPr="00307E22">
              <w:rPr>
                <w:rFonts w:ascii="Arial" w:hAnsi="Arial" w:cs="Arial"/>
                <w:bCs/>
                <w:sz w:val="22"/>
                <w:szCs w:val="22"/>
                <w:lang w:val="en-GB"/>
              </w:rPr>
              <w:t xml:space="preserve"> Bosworth fits into the local landscape.</w:t>
            </w:r>
          </w:p>
          <w:p w14:paraId="5539FBDA" w14:textId="4306C920" w:rsidR="00A53F9F" w:rsidRPr="00307E22" w:rsidRDefault="00A53F9F" w:rsidP="00307E22">
            <w:pPr>
              <w:rPr>
                <w:rFonts w:ascii="Arial" w:hAnsi="Arial" w:cs="Arial"/>
                <w:b/>
                <w:sz w:val="22"/>
                <w:szCs w:val="22"/>
                <w:lang w:val="en-GB"/>
              </w:rPr>
            </w:pPr>
          </w:p>
        </w:tc>
      </w:tr>
      <w:tr w:rsidR="00A53F9F" w:rsidRPr="00307E22" w14:paraId="5A7BC89B" w14:textId="77777777" w:rsidTr="00FA3179">
        <w:trPr>
          <w:jc w:val="center"/>
        </w:trPr>
        <w:tc>
          <w:tcPr>
            <w:tcW w:w="0" w:type="auto"/>
            <w:gridSpan w:val="2"/>
          </w:tcPr>
          <w:p w14:paraId="2E243913" w14:textId="5FD03821" w:rsidR="008E20BA" w:rsidRDefault="009005F8" w:rsidP="009005F8">
            <w:pPr>
              <w:rPr>
                <w:rFonts w:ascii="Arial" w:hAnsi="Arial" w:cs="Arial"/>
                <w:b/>
                <w:sz w:val="22"/>
                <w:szCs w:val="22"/>
              </w:rPr>
            </w:pPr>
            <w:r w:rsidRPr="00307E22">
              <w:rPr>
                <w:rFonts w:ascii="Arial" w:hAnsi="Arial" w:cs="Arial"/>
                <w:b/>
                <w:sz w:val="22"/>
                <w:szCs w:val="22"/>
              </w:rPr>
              <w:t>National Curriculum links:</w:t>
            </w:r>
          </w:p>
          <w:p w14:paraId="37142CC5" w14:textId="77777777" w:rsidR="00307E22" w:rsidRPr="006764E0" w:rsidRDefault="00307E22" w:rsidP="00307E22">
            <w:pPr>
              <w:rPr>
                <w:rFonts w:ascii="Arial" w:hAnsi="Arial" w:cs="Arial"/>
                <w:b/>
                <w:sz w:val="22"/>
                <w:szCs w:val="22"/>
                <w:lang w:val="en-GB"/>
              </w:rPr>
            </w:pPr>
            <w:r>
              <w:rPr>
                <w:rFonts w:ascii="Arial" w:hAnsi="Arial" w:cs="Arial"/>
                <w:b/>
                <w:sz w:val="22"/>
                <w:szCs w:val="22"/>
                <w:lang w:val="en-GB"/>
              </w:rPr>
              <w:t>History</w:t>
            </w:r>
          </w:p>
          <w:p w14:paraId="1C0655B7" w14:textId="77777777" w:rsidR="00307E22" w:rsidRPr="006764E0"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 local history study</w:t>
            </w:r>
            <w:r>
              <w:rPr>
                <w:rFonts w:ascii="Arial" w:hAnsi="Arial" w:cs="Arial"/>
                <w:bCs/>
                <w:sz w:val="22"/>
                <w:szCs w:val="22"/>
                <w:lang w:val="en-GB"/>
              </w:rPr>
              <w:t>.</w:t>
            </w:r>
          </w:p>
          <w:p w14:paraId="3A130048" w14:textId="77777777" w:rsidR="00307E22" w:rsidRDefault="00307E22" w:rsidP="00AD5BFB">
            <w:pPr>
              <w:pStyle w:val="ListParagraph"/>
              <w:numPr>
                <w:ilvl w:val="0"/>
                <w:numId w:val="3"/>
              </w:numPr>
              <w:ind w:left="360"/>
              <w:rPr>
                <w:rFonts w:ascii="Arial" w:hAnsi="Arial" w:cs="Arial"/>
                <w:bCs/>
                <w:sz w:val="22"/>
                <w:szCs w:val="22"/>
                <w:lang w:val="en-GB"/>
              </w:rPr>
            </w:pPr>
            <w:r w:rsidRPr="00527CCD">
              <w:rPr>
                <w:rFonts w:ascii="Arial" w:hAnsi="Arial" w:cs="Arial"/>
                <w:bCs/>
                <w:sz w:val="22"/>
                <w:szCs w:val="22"/>
                <w:lang w:val="en-GB"/>
              </w:rPr>
              <w:t>To know and understand the history of these islands as a coherent</w:t>
            </w:r>
            <w:r>
              <w:rPr>
                <w:rFonts w:ascii="Arial" w:hAnsi="Arial" w:cs="Arial"/>
                <w:bCs/>
                <w:sz w:val="22"/>
                <w:szCs w:val="22"/>
                <w:lang w:val="en-GB"/>
              </w:rPr>
              <w:t>.</w:t>
            </w:r>
          </w:p>
          <w:p w14:paraId="05FEA9D8" w14:textId="77777777" w:rsidR="00307E22" w:rsidRDefault="00307E22"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Significant historical events, people, and places in their own locality.</w:t>
            </w:r>
          </w:p>
          <w:p w14:paraId="15C67539" w14:textId="77777777" w:rsidR="00307E22" w:rsidRDefault="00307E22"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Know where people and event fit in within a chronological framework.</w:t>
            </w:r>
          </w:p>
          <w:p w14:paraId="437BB611" w14:textId="77777777" w:rsidR="00307E22"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Understand the methods of historical enquiry, including how evidence is used</w:t>
            </w:r>
            <w:r>
              <w:rPr>
                <w:rFonts w:ascii="Arial" w:hAnsi="Arial" w:cs="Arial"/>
                <w:bCs/>
                <w:sz w:val="22"/>
                <w:szCs w:val="22"/>
                <w:lang w:val="en-GB"/>
              </w:rPr>
              <w:t>.</w:t>
            </w:r>
          </w:p>
          <w:p w14:paraId="44CFAC88" w14:textId="77777777" w:rsidR="00307E22" w:rsidRPr="00307E22" w:rsidRDefault="009005F8"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Events beyond living memory that are significant nationally or globally</w:t>
            </w:r>
          </w:p>
          <w:p w14:paraId="5E170C6F" w14:textId="1BC8E6AD" w:rsidR="00307E22" w:rsidRPr="00307E22" w:rsidRDefault="009005F8"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a significant turning point in British history</w:t>
            </w:r>
            <w:r w:rsidR="00307E22">
              <w:rPr>
                <w:rFonts w:ascii="Arial" w:hAnsi="Arial" w:cs="Arial"/>
                <w:bCs/>
                <w:sz w:val="22"/>
                <w:szCs w:val="22"/>
              </w:rPr>
              <w:t>.</w:t>
            </w:r>
          </w:p>
          <w:p w14:paraId="123F2707" w14:textId="77777777" w:rsidR="00307E22" w:rsidRPr="00307E22" w:rsidRDefault="009005F8"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The development of society in medieval Britain 1066-1509: the Wars of the Roses (KS3)</w:t>
            </w:r>
          </w:p>
          <w:p w14:paraId="18F79E4B" w14:textId="71457FA7" w:rsidR="009005F8" w:rsidRPr="00307E22" w:rsidRDefault="009005F8"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Gain historical perspective by placing their growing knowledge into different contexts</w:t>
            </w:r>
          </w:p>
          <w:p w14:paraId="4EFB86BD" w14:textId="77777777" w:rsidR="00307E22" w:rsidRPr="00B7531D" w:rsidRDefault="00307E22" w:rsidP="00307E22">
            <w:pPr>
              <w:rPr>
                <w:rFonts w:ascii="Arial" w:hAnsi="Arial" w:cs="Arial"/>
                <w:b/>
                <w:sz w:val="22"/>
                <w:szCs w:val="22"/>
                <w:lang w:val="en-GB"/>
              </w:rPr>
            </w:pPr>
            <w:r w:rsidRPr="00B7531D">
              <w:rPr>
                <w:rFonts w:ascii="Arial" w:hAnsi="Arial" w:cs="Arial"/>
                <w:b/>
                <w:sz w:val="22"/>
                <w:szCs w:val="22"/>
                <w:lang w:val="en-GB"/>
              </w:rPr>
              <w:t>Geography</w:t>
            </w:r>
          </w:p>
          <w:p w14:paraId="226CF1E1" w14:textId="77777777" w:rsidR="00307E22" w:rsidRPr="00B7531D" w:rsidRDefault="00307E22" w:rsidP="00AD5BFB">
            <w:pPr>
              <w:pStyle w:val="ListParagraph"/>
              <w:numPr>
                <w:ilvl w:val="0"/>
                <w:numId w:val="4"/>
              </w:numPr>
              <w:rPr>
                <w:rFonts w:ascii="Arial" w:hAnsi="Arial" w:cs="Arial"/>
                <w:sz w:val="22"/>
                <w:szCs w:val="22"/>
              </w:rPr>
            </w:pPr>
            <w:r w:rsidRPr="00B7531D">
              <w:rPr>
                <w:rFonts w:ascii="Arial" w:hAnsi="Arial" w:cs="Arial"/>
                <w:sz w:val="22"/>
                <w:szCs w:val="22"/>
              </w:rPr>
              <w:t>Human geography</w:t>
            </w:r>
            <w:r>
              <w:rPr>
                <w:rFonts w:ascii="Arial" w:hAnsi="Arial" w:cs="Arial"/>
                <w:sz w:val="22"/>
                <w:szCs w:val="22"/>
              </w:rPr>
              <w:t xml:space="preserve">: </w:t>
            </w:r>
            <w:r w:rsidRPr="00B7531D">
              <w:rPr>
                <w:rFonts w:ascii="Arial" w:hAnsi="Arial" w:cs="Arial"/>
                <w:sz w:val="22"/>
                <w:szCs w:val="22"/>
              </w:rPr>
              <w:t>types of settlement</w:t>
            </w:r>
            <w:r>
              <w:rPr>
                <w:rFonts w:ascii="Arial" w:hAnsi="Arial" w:cs="Arial"/>
                <w:sz w:val="22"/>
                <w:szCs w:val="22"/>
              </w:rPr>
              <w:t xml:space="preserve">, </w:t>
            </w:r>
            <w:r w:rsidRPr="00B7531D">
              <w:rPr>
                <w:rFonts w:ascii="Arial" w:hAnsi="Arial" w:cs="Arial"/>
                <w:sz w:val="22"/>
                <w:szCs w:val="22"/>
              </w:rPr>
              <w:t xml:space="preserve">land use, trade links, and the </w:t>
            </w:r>
            <w:r>
              <w:rPr>
                <w:rFonts w:ascii="Arial" w:hAnsi="Arial" w:cs="Arial"/>
                <w:sz w:val="22"/>
                <w:szCs w:val="22"/>
              </w:rPr>
              <w:t>use of</w:t>
            </w:r>
            <w:r w:rsidRPr="00B7531D">
              <w:rPr>
                <w:rFonts w:ascii="Arial" w:hAnsi="Arial" w:cs="Arial"/>
                <w:sz w:val="22"/>
                <w:szCs w:val="22"/>
              </w:rPr>
              <w:t xml:space="preserve"> natural resources</w:t>
            </w:r>
            <w:r>
              <w:rPr>
                <w:rFonts w:ascii="Arial" w:hAnsi="Arial" w:cs="Arial"/>
                <w:sz w:val="22"/>
                <w:szCs w:val="22"/>
              </w:rPr>
              <w:t>.</w:t>
            </w:r>
          </w:p>
          <w:p w14:paraId="6C39C850" w14:textId="77777777" w:rsidR="00307E22" w:rsidRPr="00B7531D" w:rsidRDefault="00307E22" w:rsidP="00307E22">
            <w:pPr>
              <w:rPr>
                <w:rFonts w:ascii="Arial" w:hAnsi="Arial" w:cs="Arial"/>
                <w:b/>
                <w:sz w:val="22"/>
                <w:szCs w:val="22"/>
                <w:lang w:val="en-GB"/>
              </w:rPr>
            </w:pPr>
            <w:r>
              <w:rPr>
                <w:rFonts w:ascii="Arial" w:hAnsi="Arial" w:cs="Arial"/>
                <w:b/>
                <w:sz w:val="22"/>
                <w:szCs w:val="22"/>
                <w:lang w:val="en-GB"/>
              </w:rPr>
              <w:t>English</w:t>
            </w:r>
          </w:p>
          <w:p w14:paraId="7FC68EEF" w14:textId="77777777" w:rsidR="00307E22" w:rsidRPr="006764E0"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Listen and respond appropriately to adults and their peers</w:t>
            </w:r>
            <w:r>
              <w:rPr>
                <w:rFonts w:ascii="Arial" w:hAnsi="Arial" w:cs="Arial"/>
                <w:bCs/>
                <w:sz w:val="22"/>
                <w:szCs w:val="22"/>
                <w:lang w:val="en-GB"/>
              </w:rPr>
              <w:t>.</w:t>
            </w:r>
          </w:p>
          <w:p w14:paraId="7F6659FC" w14:textId="77777777" w:rsidR="00307E22" w:rsidRPr="006764E0"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Ask relevant questions to extend their understanding and knowledge</w:t>
            </w:r>
            <w:r>
              <w:rPr>
                <w:rFonts w:ascii="Arial" w:hAnsi="Arial" w:cs="Arial"/>
                <w:bCs/>
                <w:sz w:val="22"/>
                <w:szCs w:val="22"/>
                <w:lang w:val="en-GB"/>
              </w:rPr>
              <w:t>.</w:t>
            </w:r>
          </w:p>
          <w:p w14:paraId="14971FCC" w14:textId="77777777" w:rsidR="00307E22" w:rsidRPr="006764E0"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Articulate and justify answers, arguments and opinions</w:t>
            </w:r>
            <w:r>
              <w:rPr>
                <w:rFonts w:ascii="Arial" w:hAnsi="Arial" w:cs="Arial"/>
                <w:bCs/>
                <w:sz w:val="22"/>
                <w:szCs w:val="22"/>
                <w:lang w:val="en-GB"/>
              </w:rPr>
              <w:t>.</w:t>
            </w:r>
          </w:p>
          <w:p w14:paraId="04AB8358" w14:textId="77777777" w:rsidR="00307E22" w:rsidRPr="006764E0" w:rsidRDefault="00307E22"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Participate in discussions, presentations, performances, role play, improvisations, and debates</w:t>
            </w:r>
            <w:r>
              <w:rPr>
                <w:rFonts w:ascii="Arial" w:hAnsi="Arial" w:cs="Arial"/>
                <w:bCs/>
                <w:sz w:val="22"/>
                <w:szCs w:val="22"/>
                <w:lang w:val="en-GB"/>
              </w:rPr>
              <w:t>.</w:t>
            </w:r>
          </w:p>
          <w:p w14:paraId="4E8EE1DD" w14:textId="52FF59B0" w:rsidR="00A53F9F" w:rsidRPr="00307E22" w:rsidRDefault="00A53F9F" w:rsidP="009005F8">
            <w:pPr>
              <w:rPr>
                <w:rFonts w:ascii="Arial" w:hAnsi="Arial" w:cs="Arial"/>
                <w:b/>
                <w:sz w:val="22"/>
                <w:szCs w:val="22"/>
                <w:lang w:val="en-GB"/>
              </w:rPr>
            </w:pPr>
          </w:p>
        </w:tc>
      </w:tr>
    </w:tbl>
    <w:p w14:paraId="05738692" w14:textId="3EAE5A12" w:rsidR="004472A8" w:rsidRDefault="004472A8" w:rsidP="005A271A">
      <w:pPr>
        <w:jc w:val="both"/>
        <w:rPr>
          <w:rFonts w:ascii="Arial" w:hAnsi="Arial" w:cs="Arial"/>
          <w:sz w:val="22"/>
          <w:szCs w:val="22"/>
        </w:rPr>
      </w:pPr>
    </w:p>
    <w:p w14:paraId="51C743DC" w14:textId="70225B23" w:rsidR="008E20BA" w:rsidRDefault="008E20BA" w:rsidP="005A271A">
      <w:pPr>
        <w:jc w:val="both"/>
        <w:rPr>
          <w:rFonts w:ascii="Arial" w:hAnsi="Arial" w:cs="Arial"/>
          <w:sz w:val="22"/>
          <w:szCs w:val="22"/>
        </w:rPr>
      </w:pPr>
    </w:p>
    <w:p w14:paraId="710F4C31" w14:textId="72EAE504" w:rsidR="007B6241" w:rsidRDefault="007B6241" w:rsidP="005A271A">
      <w:pPr>
        <w:jc w:val="both"/>
        <w:rPr>
          <w:rFonts w:ascii="Arial" w:hAnsi="Arial" w:cs="Arial"/>
          <w:sz w:val="22"/>
          <w:szCs w:val="22"/>
        </w:rPr>
      </w:pPr>
    </w:p>
    <w:p w14:paraId="09391E14" w14:textId="77777777" w:rsidR="00751301" w:rsidRPr="00307E22" w:rsidRDefault="00751301" w:rsidP="005A271A">
      <w:pPr>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5269"/>
        <w:gridCol w:w="5181"/>
      </w:tblGrid>
      <w:tr w:rsidR="004472A8" w:rsidRPr="00307E22" w14:paraId="20D92C61" w14:textId="77777777" w:rsidTr="004472A8">
        <w:trPr>
          <w:jc w:val="center"/>
        </w:trPr>
        <w:tc>
          <w:tcPr>
            <w:tcW w:w="0" w:type="auto"/>
            <w:gridSpan w:val="2"/>
            <w:shd w:val="clear" w:color="auto" w:fill="BFBFBF" w:themeFill="background1" w:themeFillShade="BF"/>
          </w:tcPr>
          <w:p w14:paraId="18D0E475" w14:textId="5BBB2A4F" w:rsidR="00C049F1" w:rsidRPr="00A245BF" w:rsidRDefault="004472A8" w:rsidP="00A245BF">
            <w:pPr>
              <w:jc w:val="center"/>
              <w:rPr>
                <w:rFonts w:ascii="Arial" w:hAnsi="Arial" w:cs="Arial"/>
                <w:b/>
                <w:lang w:val="en-GB"/>
              </w:rPr>
            </w:pPr>
            <w:r w:rsidRPr="008E20BA">
              <w:rPr>
                <w:rFonts w:ascii="Arial" w:hAnsi="Arial" w:cs="Arial"/>
                <w:b/>
                <w:lang w:val="en-GB"/>
              </w:rPr>
              <w:t>Battlefield Detectives Package</w:t>
            </w:r>
          </w:p>
        </w:tc>
      </w:tr>
      <w:tr w:rsidR="007D6383" w:rsidRPr="00307E22" w14:paraId="1BF7308B" w14:textId="77777777" w:rsidTr="007D6383">
        <w:trPr>
          <w:jc w:val="center"/>
        </w:trPr>
        <w:tc>
          <w:tcPr>
            <w:tcW w:w="5240" w:type="dxa"/>
          </w:tcPr>
          <w:p w14:paraId="468850D7" w14:textId="7C6994BC" w:rsidR="007D6383" w:rsidRPr="00307E22" w:rsidRDefault="007D6383" w:rsidP="00FA3179">
            <w:pPr>
              <w:rPr>
                <w:rFonts w:ascii="Arial" w:hAnsi="Arial" w:cs="Arial"/>
                <w:bCs/>
                <w:sz w:val="22"/>
                <w:szCs w:val="22"/>
                <w:lang w:val="en-GB"/>
              </w:rPr>
            </w:pPr>
            <w:r w:rsidRPr="00307E22">
              <w:rPr>
                <w:rFonts w:ascii="Arial" w:hAnsi="Arial" w:cs="Arial"/>
                <w:b/>
                <w:sz w:val="22"/>
                <w:szCs w:val="22"/>
                <w:lang w:val="en-GB"/>
              </w:rPr>
              <w:t>Audience:</w:t>
            </w:r>
            <w:r w:rsidRPr="00307E22">
              <w:rPr>
                <w:rFonts w:ascii="Arial" w:hAnsi="Arial" w:cs="Arial"/>
                <w:bCs/>
                <w:sz w:val="22"/>
                <w:szCs w:val="22"/>
                <w:lang w:val="en-GB"/>
              </w:rPr>
              <w:t xml:space="preserve"> KS2/ KS3</w:t>
            </w:r>
          </w:p>
        </w:tc>
        <w:tc>
          <w:tcPr>
            <w:tcW w:w="5210" w:type="dxa"/>
          </w:tcPr>
          <w:p w14:paraId="60C26059" w14:textId="38A4A1D8" w:rsidR="007D6383" w:rsidRPr="00307E22" w:rsidRDefault="007D6383" w:rsidP="00FA3179">
            <w:pPr>
              <w:rPr>
                <w:rFonts w:ascii="Arial" w:hAnsi="Arial" w:cs="Arial"/>
                <w:b/>
                <w:sz w:val="22"/>
                <w:szCs w:val="22"/>
                <w:lang w:val="en-GB"/>
              </w:rPr>
            </w:pPr>
            <w:r w:rsidRPr="00307E22">
              <w:rPr>
                <w:rFonts w:ascii="Arial" w:hAnsi="Arial" w:cs="Arial"/>
                <w:b/>
                <w:bCs/>
                <w:sz w:val="22"/>
                <w:szCs w:val="22"/>
                <w:lang w:val="en-GB"/>
              </w:rPr>
              <w:t>Duration:</w:t>
            </w:r>
            <w:r w:rsidRPr="00307E22">
              <w:rPr>
                <w:rFonts w:ascii="Arial" w:hAnsi="Arial" w:cs="Arial"/>
                <w:sz w:val="22"/>
                <w:szCs w:val="22"/>
                <w:lang w:val="en-GB"/>
              </w:rPr>
              <w:t xml:space="preserve"> Full Day</w:t>
            </w:r>
          </w:p>
        </w:tc>
      </w:tr>
      <w:tr w:rsidR="007D6383" w:rsidRPr="00307E22" w14:paraId="7F18034D" w14:textId="77777777" w:rsidTr="0045325B">
        <w:trPr>
          <w:jc w:val="center"/>
        </w:trPr>
        <w:tc>
          <w:tcPr>
            <w:tcW w:w="10450" w:type="dxa"/>
            <w:gridSpan w:val="2"/>
          </w:tcPr>
          <w:p w14:paraId="19557937" w14:textId="4B1091C7" w:rsidR="007D6383" w:rsidRPr="00307E22" w:rsidRDefault="007D6383" w:rsidP="00995F60">
            <w:pPr>
              <w:rPr>
                <w:rFonts w:ascii="Arial" w:hAnsi="Arial" w:cs="Arial"/>
                <w:b/>
                <w:sz w:val="22"/>
                <w:szCs w:val="22"/>
                <w:lang w:val="en-GB"/>
              </w:rPr>
            </w:pPr>
            <w:r>
              <w:rPr>
                <w:rFonts w:ascii="Arial" w:hAnsi="Arial" w:cs="Arial"/>
                <w:b/>
                <w:sz w:val="22"/>
                <w:szCs w:val="22"/>
                <w:lang w:val="en-GB"/>
              </w:rPr>
              <w:t xml:space="preserve">Main Objective: </w:t>
            </w:r>
            <w:r w:rsidRPr="007D6383">
              <w:rPr>
                <w:rFonts w:ascii="Arial" w:hAnsi="Arial" w:cs="Arial"/>
                <w:bCs/>
                <w:sz w:val="22"/>
                <w:szCs w:val="22"/>
                <w:lang w:val="en-GB"/>
              </w:rPr>
              <w:t>To understand how we know about the Battle of Bosworth</w:t>
            </w:r>
          </w:p>
        </w:tc>
      </w:tr>
      <w:tr w:rsidR="00995F60" w:rsidRPr="00307E22" w14:paraId="117C7B4F" w14:textId="77777777" w:rsidTr="00FA3179">
        <w:trPr>
          <w:jc w:val="center"/>
        </w:trPr>
        <w:tc>
          <w:tcPr>
            <w:tcW w:w="0" w:type="auto"/>
            <w:gridSpan w:val="2"/>
          </w:tcPr>
          <w:p w14:paraId="0018351F" w14:textId="77777777" w:rsidR="008E20BA" w:rsidRPr="006764E0" w:rsidRDefault="008E20BA" w:rsidP="008E20BA">
            <w:pPr>
              <w:rPr>
                <w:rFonts w:ascii="Arial" w:hAnsi="Arial" w:cs="Arial"/>
                <w:b/>
                <w:sz w:val="22"/>
                <w:szCs w:val="22"/>
                <w:lang w:val="en-GB"/>
              </w:rPr>
            </w:pPr>
            <w:r w:rsidRPr="006764E0">
              <w:rPr>
                <w:rFonts w:ascii="Arial" w:hAnsi="Arial" w:cs="Arial"/>
                <w:b/>
                <w:sz w:val="22"/>
                <w:szCs w:val="22"/>
                <w:lang w:val="en-GB"/>
              </w:rPr>
              <w:t>Session Descriptions:</w:t>
            </w:r>
          </w:p>
          <w:p w14:paraId="477885E5" w14:textId="0ABB5602" w:rsidR="00995F60" w:rsidRPr="00810F1F" w:rsidRDefault="00995F60" w:rsidP="00751301">
            <w:pPr>
              <w:jc w:val="both"/>
              <w:rPr>
                <w:rFonts w:ascii="Arial" w:hAnsi="Arial" w:cs="Arial"/>
                <w:color w:val="FF0000"/>
                <w:sz w:val="22"/>
                <w:szCs w:val="22"/>
                <w:lang w:val="en-GB"/>
              </w:rPr>
            </w:pPr>
            <w:r w:rsidRPr="00307E22">
              <w:rPr>
                <w:rFonts w:ascii="Arial" w:hAnsi="Arial" w:cs="Arial"/>
                <w:b/>
                <w:sz w:val="22"/>
                <w:szCs w:val="22"/>
                <w:lang w:val="en-GB"/>
              </w:rPr>
              <w:t xml:space="preserve">Battlefield Detectives: </w:t>
            </w:r>
            <w:r w:rsidRPr="00307E22">
              <w:rPr>
                <w:rFonts w:ascii="Arial" w:hAnsi="Arial" w:cs="Arial"/>
                <w:sz w:val="22"/>
                <w:szCs w:val="22"/>
                <w:lang w:val="en-GB"/>
              </w:rPr>
              <w:t xml:space="preserve">Pupils become detectives using deductive skills and reasoning to see what they can learn from the recent archaeological studies of Bosworth Battlefield, and Richard III. The pupils learn about the use of archaeological techniques, the study of DNA and geophysics to help understand historical theories. Following their own lines of enquiry, they will use real evidence to make their own historical claims to reconstruct </w:t>
            </w:r>
            <w:r w:rsidRPr="00512AEF">
              <w:rPr>
                <w:rFonts w:ascii="Arial" w:hAnsi="Arial" w:cs="Arial"/>
                <w:sz w:val="22"/>
                <w:szCs w:val="22"/>
                <w:lang w:val="en-GB"/>
              </w:rPr>
              <w:t>the past.</w:t>
            </w:r>
            <w:r w:rsidR="00810F1F" w:rsidRPr="00512AEF">
              <w:rPr>
                <w:rFonts w:ascii="Arial" w:hAnsi="Arial" w:cs="Arial"/>
                <w:sz w:val="22"/>
                <w:szCs w:val="22"/>
                <w:lang w:val="en-GB"/>
              </w:rPr>
              <w:t xml:space="preserve"> Pupils will study the skeleton of Richard III and try to work out which weapons inflicted his injuries. They will use maps and plot where artefacts were found using co-ordinates. </w:t>
            </w:r>
          </w:p>
          <w:p w14:paraId="7FC96AD7" w14:textId="77777777" w:rsidR="00995F60" w:rsidRPr="00307E22" w:rsidRDefault="00995F60" w:rsidP="00751301">
            <w:pPr>
              <w:jc w:val="both"/>
              <w:rPr>
                <w:rFonts w:ascii="Arial" w:hAnsi="Arial" w:cs="Arial"/>
                <w:b/>
                <w:sz w:val="22"/>
                <w:szCs w:val="22"/>
                <w:lang w:val="en-GB"/>
              </w:rPr>
            </w:pPr>
          </w:p>
          <w:p w14:paraId="4F5EB8E5" w14:textId="3E44E01C" w:rsidR="00995F60" w:rsidRPr="00307E22" w:rsidRDefault="00995F60" w:rsidP="00751301">
            <w:pPr>
              <w:jc w:val="both"/>
              <w:rPr>
                <w:rFonts w:ascii="Arial" w:hAnsi="Arial" w:cs="Arial"/>
                <w:iCs/>
                <w:sz w:val="22"/>
                <w:szCs w:val="22"/>
              </w:rPr>
            </w:pPr>
            <w:r w:rsidRPr="00307E22">
              <w:rPr>
                <w:rFonts w:ascii="Arial" w:hAnsi="Arial" w:cs="Arial"/>
                <w:b/>
                <w:bCs/>
                <w:sz w:val="22"/>
                <w:szCs w:val="22"/>
                <w:lang w:val="en-GB"/>
              </w:rPr>
              <w:t xml:space="preserve">Guided Walk: </w:t>
            </w:r>
            <w:r w:rsidRPr="00307E22">
              <w:rPr>
                <w:rFonts w:ascii="Arial" w:hAnsi="Arial" w:cs="Arial"/>
                <w:iCs/>
                <w:sz w:val="22"/>
                <w:szCs w:val="22"/>
              </w:rPr>
              <w:t>One of Bosworth’s knowledgeable guides will bring the events of the battle to life outside on the battlefield trail with a 2km guided walk featuring objects, re-enactment, and role-play. With access to the most up-to-date research and evidence, pupils will learn the very latest information about the Battle of Bosworth in 1485 and what historians think happened here.</w:t>
            </w:r>
          </w:p>
          <w:p w14:paraId="73565647" w14:textId="77777777" w:rsidR="00995F60" w:rsidRPr="00307E22" w:rsidRDefault="00995F60" w:rsidP="00751301">
            <w:pPr>
              <w:jc w:val="both"/>
              <w:rPr>
                <w:rFonts w:ascii="Arial" w:hAnsi="Arial" w:cs="Arial"/>
                <w:iCs/>
                <w:sz w:val="22"/>
                <w:szCs w:val="22"/>
              </w:rPr>
            </w:pPr>
          </w:p>
          <w:p w14:paraId="5FC130DD" w14:textId="1B5ED21B" w:rsidR="00995F60" w:rsidRPr="00307E22" w:rsidRDefault="00995F60" w:rsidP="00751301">
            <w:pPr>
              <w:jc w:val="both"/>
              <w:rPr>
                <w:rFonts w:ascii="Arial" w:hAnsi="Arial" w:cs="Arial"/>
                <w:iCs/>
                <w:sz w:val="22"/>
                <w:szCs w:val="22"/>
                <w:lang w:val="en-GB"/>
              </w:rPr>
            </w:pPr>
            <w:r w:rsidRPr="00307E22">
              <w:rPr>
                <w:rFonts w:ascii="Arial" w:hAnsi="Arial" w:cs="Arial"/>
                <w:b/>
                <w:bCs/>
                <w:iCs/>
                <w:sz w:val="22"/>
                <w:szCs w:val="22"/>
              </w:rPr>
              <w:t xml:space="preserve">Self-Led Exhibition: </w:t>
            </w:r>
            <w:r w:rsidRPr="00307E22">
              <w:rPr>
                <w:rFonts w:ascii="Arial" w:hAnsi="Arial" w:cs="Arial"/>
                <w:iCs/>
                <w:sz w:val="22"/>
                <w:szCs w:val="22"/>
                <w:lang w:val="en-GB"/>
              </w:rPr>
              <w:t>Our award-winning exhibition brings to life the story of the Battle of Bosworth and this fascinating period of history. Follow the four medieval characters to find out about the lives of those involved, as Richard and Henry battle for the throne of England. Explore how the Battlefield was rediscovered in 2010 and compare the fates of Richard and Henry. We will provide a trail to teachers and adults to guide pupils through the galleries.</w:t>
            </w:r>
          </w:p>
        </w:tc>
      </w:tr>
      <w:tr w:rsidR="00A53F9F" w:rsidRPr="00307E22" w14:paraId="0F585B37" w14:textId="77777777" w:rsidTr="00FA3179">
        <w:trPr>
          <w:jc w:val="center"/>
        </w:trPr>
        <w:tc>
          <w:tcPr>
            <w:tcW w:w="0" w:type="auto"/>
            <w:gridSpan w:val="2"/>
          </w:tcPr>
          <w:p w14:paraId="454947E0" w14:textId="77777777" w:rsidR="00A53F9F" w:rsidRPr="00307E22" w:rsidRDefault="00A53F9F" w:rsidP="00A53F9F">
            <w:pPr>
              <w:rPr>
                <w:rFonts w:ascii="Arial" w:hAnsi="Arial" w:cs="Arial"/>
                <w:bCs/>
                <w:color w:val="202124"/>
                <w:sz w:val="22"/>
                <w:szCs w:val="22"/>
                <w:shd w:val="clear" w:color="auto" w:fill="FFFFFF"/>
                <w:lang w:val="en-GB"/>
              </w:rPr>
            </w:pPr>
            <w:r w:rsidRPr="00307E22">
              <w:rPr>
                <w:rFonts w:ascii="Arial" w:hAnsi="Arial" w:cs="Arial"/>
                <w:b/>
                <w:sz w:val="22"/>
                <w:szCs w:val="22"/>
                <w:lang w:val="en-GB"/>
              </w:rPr>
              <w:t>Learning Outcomes:</w:t>
            </w:r>
          </w:p>
          <w:p w14:paraId="6E645B04" w14:textId="77777777"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develop an understanding of archaeological processes.</w:t>
            </w:r>
          </w:p>
          <w:p w14:paraId="1B04ACB4" w14:textId="77777777"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develop critical thinking and discussion skills.</w:t>
            </w:r>
          </w:p>
          <w:p w14:paraId="463EE451" w14:textId="77777777"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understand the relevance of maps and use of coordinates.</w:t>
            </w:r>
          </w:p>
          <w:p w14:paraId="5D3636BF" w14:textId="75C9C56C"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develop an understand of the timeline of events at Bosworth.</w:t>
            </w:r>
          </w:p>
          <w:p w14:paraId="01C4A01C" w14:textId="77777777" w:rsidR="00462014" w:rsidRPr="00462014" w:rsidRDefault="00462014" w:rsidP="00AD5BFB">
            <w:pPr>
              <w:pStyle w:val="ListParagraph"/>
              <w:numPr>
                <w:ilvl w:val="0"/>
                <w:numId w:val="7"/>
              </w:numPr>
              <w:spacing w:line="256" w:lineRule="auto"/>
              <w:rPr>
                <w:rFonts w:ascii="Arial" w:hAnsi="Arial" w:cs="Arial"/>
                <w:bCs/>
                <w:sz w:val="22"/>
                <w:szCs w:val="22"/>
              </w:rPr>
            </w:pPr>
            <w:r w:rsidRPr="00462014">
              <w:rPr>
                <w:rFonts w:ascii="Arial" w:hAnsi="Arial" w:cs="Arial"/>
                <w:bCs/>
                <w:sz w:val="22"/>
                <w:szCs w:val="22"/>
              </w:rPr>
              <w:t>To know what happened at the Battle of Bosworth.</w:t>
            </w:r>
          </w:p>
          <w:p w14:paraId="6F3F0B57" w14:textId="77777777" w:rsidR="00462014" w:rsidRPr="00462014" w:rsidRDefault="00462014" w:rsidP="00AD5BFB">
            <w:pPr>
              <w:pStyle w:val="ListParagraph"/>
              <w:numPr>
                <w:ilvl w:val="0"/>
                <w:numId w:val="7"/>
              </w:numPr>
              <w:spacing w:line="256" w:lineRule="auto"/>
              <w:rPr>
                <w:rFonts w:ascii="Arial" w:hAnsi="Arial" w:cs="Arial"/>
                <w:bCs/>
                <w:sz w:val="22"/>
                <w:szCs w:val="22"/>
              </w:rPr>
            </w:pPr>
            <w:r w:rsidRPr="00462014">
              <w:rPr>
                <w:rFonts w:ascii="Arial" w:hAnsi="Arial" w:cs="Arial"/>
                <w:bCs/>
                <w:sz w:val="22"/>
                <w:szCs w:val="22"/>
              </w:rPr>
              <w:t>To understand why there was a battle and how it relates to the Wars of the Roses.</w:t>
            </w:r>
          </w:p>
          <w:p w14:paraId="60A2F926" w14:textId="77777777" w:rsidR="00462014" w:rsidRPr="00462014" w:rsidRDefault="00462014" w:rsidP="00AD5BFB">
            <w:pPr>
              <w:pStyle w:val="ListParagraph"/>
              <w:numPr>
                <w:ilvl w:val="0"/>
                <w:numId w:val="7"/>
              </w:numPr>
              <w:spacing w:line="256" w:lineRule="auto"/>
              <w:rPr>
                <w:rFonts w:ascii="Arial" w:hAnsi="Arial" w:cs="Arial"/>
                <w:bCs/>
                <w:sz w:val="22"/>
                <w:szCs w:val="22"/>
              </w:rPr>
            </w:pPr>
            <w:r w:rsidRPr="00462014">
              <w:rPr>
                <w:rFonts w:ascii="Arial" w:hAnsi="Arial" w:cs="Arial"/>
                <w:bCs/>
                <w:sz w:val="22"/>
                <w:szCs w:val="22"/>
              </w:rPr>
              <w:t>To identify significant people related to the battle.</w:t>
            </w:r>
          </w:p>
          <w:p w14:paraId="2CC12F6C" w14:textId="77777777" w:rsidR="00462014" w:rsidRPr="00462014" w:rsidRDefault="00462014" w:rsidP="00AD5BFB">
            <w:pPr>
              <w:pStyle w:val="ListParagraph"/>
              <w:numPr>
                <w:ilvl w:val="0"/>
                <w:numId w:val="7"/>
              </w:numPr>
              <w:rPr>
                <w:rFonts w:ascii="Arial" w:hAnsi="Arial" w:cs="Arial"/>
                <w:b/>
                <w:sz w:val="22"/>
                <w:szCs w:val="22"/>
                <w:lang w:val="en-GB"/>
              </w:rPr>
            </w:pPr>
            <w:r w:rsidRPr="00462014">
              <w:rPr>
                <w:rFonts w:ascii="Arial" w:hAnsi="Arial" w:cs="Arial"/>
                <w:bCs/>
                <w:sz w:val="22"/>
                <w:szCs w:val="22"/>
              </w:rPr>
              <w:t>To know how the battle changed English history and marked the start of the Tudor dynasty.</w:t>
            </w:r>
            <w:r w:rsidRPr="00462014">
              <w:rPr>
                <w:rFonts w:ascii="Arial" w:hAnsi="Arial" w:cs="Arial"/>
                <w:b/>
                <w:sz w:val="22"/>
                <w:szCs w:val="22"/>
              </w:rPr>
              <w:t xml:space="preserve"> </w:t>
            </w:r>
          </w:p>
          <w:p w14:paraId="0A450B98" w14:textId="1817FF5B"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learn about life in medieval time.</w:t>
            </w:r>
          </w:p>
          <w:p w14:paraId="787B9ED8" w14:textId="77777777" w:rsidR="00462014" w:rsidRPr="00462014"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develop an understand of the timeline of events at Bosworth.</w:t>
            </w:r>
          </w:p>
          <w:p w14:paraId="210D1E83" w14:textId="42085766" w:rsidR="00462014" w:rsidRPr="00C049F1" w:rsidRDefault="00462014" w:rsidP="00AD5BFB">
            <w:pPr>
              <w:pStyle w:val="ListParagraph"/>
              <w:numPr>
                <w:ilvl w:val="0"/>
                <w:numId w:val="7"/>
              </w:numPr>
              <w:rPr>
                <w:rFonts w:ascii="Arial" w:hAnsi="Arial" w:cs="Arial"/>
                <w:bCs/>
                <w:sz w:val="22"/>
                <w:szCs w:val="22"/>
                <w:lang w:val="en-GB"/>
              </w:rPr>
            </w:pPr>
            <w:r w:rsidRPr="00462014">
              <w:rPr>
                <w:rFonts w:ascii="Arial" w:hAnsi="Arial" w:cs="Arial"/>
                <w:bCs/>
                <w:sz w:val="22"/>
                <w:szCs w:val="22"/>
                <w:lang w:val="en-GB"/>
              </w:rPr>
              <w:t>To understand how medieval Bosworth fits into the local landscape.</w:t>
            </w:r>
          </w:p>
        </w:tc>
      </w:tr>
      <w:tr w:rsidR="00A53F9F" w:rsidRPr="00307E22" w14:paraId="12F111EC" w14:textId="77777777" w:rsidTr="00FA3179">
        <w:trPr>
          <w:jc w:val="center"/>
        </w:trPr>
        <w:tc>
          <w:tcPr>
            <w:tcW w:w="0" w:type="auto"/>
            <w:gridSpan w:val="2"/>
          </w:tcPr>
          <w:p w14:paraId="365F990E" w14:textId="77777777" w:rsidR="00A53F9F" w:rsidRPr="00307E22" w:rsidRDefault="00A53F9F" w:rsidP="00A53F9F">
            <w:pPr>
              <w:rPr>
                <w:rFonts w:ascii="Arial" w:hAnsi="Arial" w:cs="Arial"/>
                <w:b/>
                <w:sz w:val="22"/>
                <w:szCs w:val="22"/>
                <w:lang w:val="en-GB"/>
              </w:rPr>
            </w:pPr>
            <w:r w:rsidRPr="00307E22">
              <w:rPr>
                <w:rFonts w:ascii="Arial" w:hAnsi="Arial" w:cs="Arial"/>
                <w:b/>
                <w:sz w:val="22"/>
                <w:szCs w:val="22"/>
                <w:lang w:val="en-GB"/>
              </w:rPr>
              <w:t>National Curriculum links:</w:t>
            </w:r>
            <w:r w:rsidRPr="00307E22">
              <w:rPr>
                <w:rFonts w:ascii="Arial" w:hAnsi="Arial" w:cs="Arial"/>
                <w:bCs/>
                <w:sz w:val="22"/>
                <w:szCs w:val="22"/>
                <w:lang w:val="en-GB"/>
              </w:rPr>
              <w:t xml:space="preserve"> </w:t>
            </w:r>
          </w:p>
          <w:p w14:paraId="74EDC9E8" w14:textId="134BFF56" w:rsidR="00462014" w:rsidRPr="006764E0" w:rsidRDefault="00462014" w:rsidP="00462014">
            <w:pPr>
              <w:rPr>
                <w:rFonts w:ascii="Arial" w:hAnsi="Arial" w:cs="Arial"/>
                <w:b/>
                <w:sz w:val="22"/>
                <w:szCs w:val="22"/>
                <w:lang w:val="en-GB"/>
              </w:rPr>
            </w:pPr>
            <w:r>
              <w:rPr>
                <w:rFonts w:ascii="Arial" w:hAnsi="Arial" w:cs="Arial"/>
                <w:b/>
                <w:sz w:val="22"/>
                <w:szCs w:val="22"/>
                <w:lang w:val="en-GB"/>
              </w:rPr>
              <w:t>History</w:t>
            </w:r>
            <w:r w:rsidR="00C049F1">
              <w:rPr>
                <w:rFonts w:ascii="Arial" w:hAnsi="Arial" w:cs="Arial"/>
                <w:b/>
                <w:sz w:val="22"/>
                <w:szCs w:val="22"/>
                <w:lang w:val="en-GB"/>
              </w:rPr>
              <w:t>:</w:t>
            </w:r>
          </w:p>
          <w:p w14:paraId="6167D180" w14:textId="77777777" w:rsidR="00462014" w:rsidRPr="006764E0"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 local history study</w:t>
            </w:r>
            <w:r>
              <w:rPr>
                <w:rFonts w:ascii="Arial" w:hAnsi="Arial" w:cs="Arial"/>
                <w:bCs/>
                <w:sz w:val="22"/>
                <w:szCs w:val="22"/>
                <w:lang w:val="en-GB"/>
              </w:rPr>
              <w:t>.</w:t>
            </w:r>
          </w:p>
          <w:p w14:paraId="66DCFE07" w14:textId="77777777" w:rsidR="00462014" w:rsidRDefault="00462014" w:rsidP="00AD5BFB">
            <w:pPr>
              <w:pStyle w:val="ListParagraph"/>
              <w:numPr>
                <w:ilvl w:val="0"/>
                <w:numId w:val="3"/>
              </w:numPr>
              <w:ind w:left="360"/>
              <w:rPr>
                <w:rFonts w:ascii="Arial" w:hAnsi="Arial" w:cs="Arial"/>
                <w:bCs/>
                <w:sz w:val="22"/>
                <w:szCs w:val="22"/>
                <w:lang w:val="en-GB"/>
              </w:rPr>
            </w:pPr>
            <w:r w:rsidRPr="00527CCD">
              <w:rPr>
                <w:rFonts w:ascii="Arial" w:hAnsi="Arial" w:cs="Arial"/>
                <w:bCs/>
                <w:sz w:val="22"/>
                <w:szCs w:val="22"/>
                <w:lang w:val="en-GB"/>
              </w:rPr>
              <w:t>To know and understand the history of these islands as a coherent</w:t>
            </w:r>
            <w:r>
              <w:rPr>
                <w:rFonts w:ascii="Arial" w:hAnsi="Arial" w:cs="Arial"/>
                <w:bCs/>
                <w:sz w:val="22"/>
                <w:szCs w:val="22"/>
                <w:lang w:val="en-GB"/>
              </w:rPr>
              <w:t>.</w:t>
            </w:r>
          </w:p>
          <w:p w14:paraId="470A4D47" w14:textId="77777777" w:rsidR="00462014" w:rsidRDefault="00462014"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Significant historical events, people, and places in their own locality.</w:t>
            </w:r>
          </w:p>
          <w:p w14:paraId="7143647F" w14:textId="77777777" w:rsidR="00462014" w:rsidRDefault="00462014"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Know where people and event fit in within a chronological framework.</w:t>
            </w:r>
          </w:p>
          <w:p w14:paraId="417355D2" w14:textId="77777777" w:rsidR="00462014"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Understand the methods of historical enquiry, including how evidence is used</w:t>
            </w:r>
            <w:r>
              <w:rPr>
                <w:rFonts w:ascii="Arial" w:hAnsi="Arial" w:cs="Arial"/>
                <w:bCs/>
                <w:sz w:val="22"/>
                <w:szCs w:val="22"/>
                <w:lang w:val="en-GB"/>
              </w:rPr>
              <w:t>.</w:t>
            </w:r>
          </w:p>
          <w:p w14:paraId="00B03288" w14:textId="794B92A7" w:rsidR="00462014" w:rsidRPr="00307E22" w:rsidRDefault="00462014"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Events beyond living memory that are significant nationally or globally</w:t>
            </w:r>
            <w:r w:rsidR="002B1ABF">
              <w:rPr>
                <w:rFonts w:ascii="Arial" w:hAnsi="Arial" w:cs="Arial"/>
                <w:bCs/>
                <w:sz w:val="22"/>
                <w:szCs w:val="22"/>
              </w:rPr>
              <w:t>.</w:t>
            </w:r>
          </w:p>
          <w:p w14:paraId="4E57BFA9" w14:textId="77777777" w:rsidR="00462014" w:rsidRPr="00307E22" w:rsidRDefault="00462014"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The development of society in medieval Britain 1066-1509: the Wars of the Roses (KS3)</w:t>
            </w:r>
          </w:p>
          <w:p w14:paraId="17608D20" w14:textId="6346015C" w:rsidR="00462014" w:rsidRPr="00307E22" w:rsidRDefault="00462014" w:rsidP="00AD5BFB">
            <w:pPr>
              <w:pStyle w:val="ListParagraph"/>
              <w:numPr>
                <w:ilvl w:val="0"/>
                <w:numId w:val="3"/>
              </w:numPr>
              <w:ind w:left="360"/>
              <w:rPr>
                <w:rFonts w:ascii="Arial" w:hAnsi="Arial" w:cs="Arial"/>
                <w:bCs/>
                <w:sz w:val="22"/>
                <w:szCs w:val="22"/>
                <w:lang w:val="en-GB"/>
              </w:rPr>
            </w:pPr>
            <w:r w:rsidRPr="00307E22">
              <w:rPr>
                <w:rFonts w:ascii="Arial" w:hAnsi="Arial" w:cs="Arial"/>
                <w:bCs/>
                <w:sz w:val="22"/>
                <w:szCs w:val="22"/>
              </w:rPr>
              <w:t>Gain historical perspective by placing their growing knowledge into different contexts</w:t>
            </w:r>
            <w:r w:rsidR="002B1ABF">
              <w:rPr>
                <w:rFonts w:ascii="Arial" w:hAnsi="Arial" w:cs="Arial"/>
                <w:bCs/>
                <w:sz w:val="22"/>
                <w:szCs w:val="22"/>
              </w:rPr>
              <w:t>.</w:t>
            </w:r>
          </w:p>
          <w:p w14:paraId="6E12BDDE" w14:textId="1AC85AB1" w:rsidR="00462014" w:rsidRPr="00B7531D" w:rsidRDefault="00462014" w:rsidP="00462014">
            <w:pPr>
              <w:rPr>
                <w:rFonts w:ascii="Arial" w:hAnsi="Arial" w:cs="Arial"/>
                <w:b/>
                <w:sz w:val="22"/>
                <w:szCs w:val="22"/>
                <w:lang w:val="en-GB"/>
              </w:rPr>
            </w:pPr>
            <w:r w:rsidRPr="00B7531D">
              <w:rPr>
                <w:rFonts w:ascii="Arial" w:hAnsi="Arial" w:cs="Arial"/>
                <w:b/>
                <w:sz w:val="22"/>
                <w:szCs w:val="22"/>
                <w:lang w:val="en-GB"/>
              </w:rPr>
              <w:t>Geography</w:t>
            </w:r>
            <w:r w:rsidR="00C049F1">
              <w:rPr>
                <w:rFonts w:ascii="Arial" w:hAnsi="Arial" w:cs="Arial"/>
                <w:b/>
                <w:sz w:val="22"/>
                <w:szCs w:val="22"/>
                <w:lang w:val="en-GB"/>
              </w:rPr>
              <w:t>:</w:t>
            </w:r>
          </w:p>
          <w:p w14:paraId="600AE528" w14:textId="6F74AE7C" w:rsidR="00462014" w:rsidRDefault="00462014" w:rsidP="00AD5BFB">
            <w:pPr>
              <w:pStyle w:val="ListParagraph"/>
              <w:numPr>
                <w:ilvl w:val="0"/>
                <w:numId w:val="4"/>
              </w:numPr>
              <w:rPr>
                <w:rFonts w:ascii="Arial" w:hAnsi="Arial" w:cs="Arial"/>
                <w:sz w:val="22"/>
                <w:szCs w:val="22"/>
              </w:rPr>
            </w:pPr>
            <w:r w:rsidRPr="00B7531D">
              <w:rPr>
                <w:rFonts w:ascii="Arial" w:hAnsi="Arial" w:cs="Arial"/>
                <w:sz w:val="22"/>
                <w:szCs w:val="22"/>
              </w:rPr>
              <w:t>Human geography</w:t>
            </w:r>
            <w:r>
              <w:rPr>
                <w:rFonts w:ascii="Arial" w:hAnsi="Arial" w:cs="Arial"/>
                <w:sz w:val="22"/>
                <w:szCs w:val="22"/>
              </w:rPr>
              <w:t xml:space="preserve">: </w:t>
            </w:r>
            <w:r w:rsidRPr="00B7531D">
              <w:rPr>
                <w:rFonts w:ascii="Arial" w:hAnsi="Arial" w:cs="Arial"/>
                <w:sz w:val="22"/>
                <w:szCs w:val="22"/>
              </w:rPr>
              <w:t>types of settlement</w:t>
            </w:r>
            <w:r>
              <w:rPr>
                <w:rFonts w:ascii="Arial" w:hAnsi="Arial" w:cs="Arial"/>
                <w:sz w:val="22"/>
                <w:szCs w:val="22"/>
              </w:rPr>
              <w:t xml:space="preserve">, </w:t>
            </w:r>
            <w:r w:rsidRPr="00B7531D">
              <w:rPr>
                <w:rFonts w:ascii="Arial" w:hAnsi="Arial" w:cs="Arial"/>
                <w:sz w:val="22"/>
                <w:szCs w:val="22"/>
              </w:rPr>
              <w:t xml:space="preserve">land use, trade links, and the </w:t>
            </w:r>
            <w:r>
              <w:rPr>
                <w:rFonts w:ascii="Arial" w:hAnsi="Arial" w:cs="Arial"/>
                <w:sz w:val="22"/>
                <w:szCs w:val="22"/>
              </w:rPr>
              <w:t>use of</w:t>
            </w:r>
            <w:r w:rsidRPr="00B7531D">
              <w:rPr>
                <w:rFonts w:ascii="Arial" w:hAnsi="Arial" w:cs="Arial"/>
                <w:sz w:val="22"/>
                <w:szCs w:val="22"/>
              </w:rPr>
              <w:t xml:space="preserve"> natural resources</w:t>
            </w:r>
            <w:r>
              <w:rPr>
                <w:rFonts w:ascii="Arial" w:hAnsi="Arial" w:cs="Arial"/>
                <w:sz w:val="22"/>
                <w:szCs w:val="22"/>
              </w:rPr>
              <w:t>.</w:t>
            </w:r>
          </w:p>
          <w:p w14:paraId="1F24C38C" w14:textId="538D1044" w:rsidR="00462014" w:rsidRDefault="00462014" w:rsidP="00AD5BFB">
            <w:pPr>
              <w:pStyle w:val="ListParagraph"/>
              <w:numPr>
                <w:ilvl w:val="0"/>
                <w:numId w:val="4"/>
              </w:numPr>
              <w:rPr>
                <w:rFonts w:ascii="Arial" w:hAnsi="Arial" w:cs="Arial"/>
                <w:bCs/>
                <w:sz w:val="22"/>
                <w:szCs w:val="22"/>
                <w:lang w:val="en-GB"/>
              </w:rPr>
            </w:pPr>
            <w:r>
              <w:rPr>
                <w:rFonts w:ascii="Arial" w:hAnsi="Arial" w:cs="Arial"/>
                <w:bCs/>
                <w:sz w:val="22"/>
                <w:szCs w:val="22"/>
                <w:lang w:val="en-GB"/>
              </w:rPr>
              <w:t>U</w:t>
            </w:r>
            <w:r w:rsidRPr="00B7531D">
              <w:rPr>
                <w:rFonts w:ascii="Arial" w:hAnsi="Arial" w:cs="Arial"/>
                <w:bCs/>
                <w:sz w:val="22"/>
                <w:szCs w:val="22"/>
                <w:lang w:val="en-GB"/>
              </w:rPr>
              <w:t>se grid references, symbols and key including the use of Ordnance Survey maps</w:t>
            </w:r>
            <w:r>
              <w:rPr>
                <w:rFonts w:ascii="Arial" w:hAnsi="Arial" w:cs="Arial"/>
                <w:bCs/>
                <w:sz w:val="22"/>
                <w:szCs w:val="22"/>
                <w:lang w:val="en-GB"/>
              </w:rPr>
              <w:t>.</w:t>
            </w:r>
          </w:p>
          <w:p w14:paraId="606E9C09" w14:textId="5D5EF60B" w:rsidR="00462014" w:rsidRDefault="00462014" w:rsidP="00AD5BFB">
            <w:pPr>
              <w:pStyle w:val="ListParagraph"/>
              <w:numPr>
                <w:ilvl w:val="0"/>
                <w:numId w:val="4"/>
              </w:numPr>
              <w:rPr>
                <w:rFonts w:ascii="Arial" w:hAnsi="Arial" w:cs="Arial"/>
                <w:bCs/>
                <w:sz w:val="22"/>
                <w:szCs w:val="22"/>
                <w:lang w:val="en-GB"/>
              </w:rPr>
            </w:pPr>
            <w:r>
              <w:rPr>
                <w:rFonts w:ascii="Arial" w:hAnsi="Arial" w:cs="Arial"/>
                <w:bCs/>
                <w:sz w:val="22"/>
                <w:szCs w:val="22"/>
                <w:lang w:val="en-GB"/>
              </w:rPr>
              <w:t>U</w:t>
            </w:r>
            <w:r w:rsidRPr="00B7531D">
              <w:rPr>
                <w:rFonts w:ascii="Arial" w:hAnsi="Arial" w:cs="Arial"/>
                <w:bCs/>
                <w:sz w:val="22"/>
                <w:szCs w:val="22"/>
                <w:lang w:val="en-GB"/>
              </w:rPr>
              <w:t>se fieldwork to observe, measure, record and present the human and physical</w:t>
            </w:r>
            <w:r>
              <w:rPr>
                <w:rFonts w:ascii="Arial" w:hAnsi="Arial" w:cs="Arial"/>
                <w:bCs/>
                <w:sz w:val="22"/>
                <w:szCs w:val="22"/>
                <w:lang w:val="en-GB"/>
              </w:rPr>
              <w:t xml:space="preserve"> </w:t>
            </w:r>
            <w:r w:rsidRPr="00B7531D">
              <w:rPr>
                <w:rFonts w:ascii="Arial" w:hAnsi="Arial" w:cs="Arial"/>
                <w:bCs/>
                <w:sz w:val="22"/>
                <w:szCs w:val="22"/>
                <w:lang w:val="en-GB"/>
              </w:rPr>
              <w:t>features</w:t>
            </w:r>
            <w:r>
              <w:rPr>
                <w:rFonts w:ascii="Arial" w:hAnsi="Arial" w:cs="Arial"/>
                <w:bCs/>
                <w:sz w:val="22"/>
                <w:szCs w:val="22"/>
                <w:lang w:val="en-GB"/>
              </w:rPr>
              <w:t>.</w:t>
            </w:r>
          </w:p>
          <w:p w14:paraId="56398BC1" w14:textId="0904DE14" w:rsidR="00462014" w:rsidRDefault="00462014" w:rsidP="00462014">
            <w:pPr>
              <w:rPr>
                <w:rFonts w:ascii="Arial" w:hAnsi="Arial" w:cs="Arial"/>
                <w:b/>
                <w:sz w:val="22"/>
                <w:szCs w:val="22"/>
                <w:lang w:val="en-GB"/>
              </w:rPr>
            </w:pPr>
            <w:r w:rsidRPr="00984116">
              <w:rPr>
                <w:rFonts w:ascii="Arial" w:hAnsi="Arial" w:cs="Arial"/>
                <w:b/>
                <w:sz w:val="22"/>
                <w:szCs w:val="22"/>
                <w:lang w:val="en-GB"/>
              </w:rPr>
              <w:t>Science</w:t>
            </w:r>
            <w:r w:rsidR="00C049F1">
              <w:rPr>
                <w:rFonts w:ascii="Arial" w:hAnsi="Arial" w:cs="Arial"/>
                <w:b/>
                <w:sz w:val="22"/>
                <w:szCs w:val="22"/>
                <w:lang w:val="en-GB"/>
              </w:rPr>
              <w:t>:</w:t>
            </w:r>
          </w:p>
          <w:p w14:paraId="6A56CDDF" w14:textId="3D737E20" w:rsidR="00462014" w:rsidRPr="002B1ABF" w:rsidRDefault="00462014" w:rsidP="00AD5BFB">
            <w:pPr>
              <w:pStyle w:val="ListParagraph"/>
              <w:numPr>
                <w:ilvl w:val="0"/>
                <w:numId w:val="5"/>
              </w:numPr>
              <w:rPr>
                <w:rFonts w:ascii="Arial" w:hAnsi="Arial" w:cs="Arial"/>
                <w:bCs/>
                <w:sz w:val="22"/>
                <w:szCs w:val="22"/>
                <w:lang w:val="en-GB"/>
              </w:rPr>
            </w:pPr>
            <w:r w:rsidRPr="00984116">
              <w:rPr>
                <w:rFonts w:ascii="Arial" w:hAnsi="Arial" w:cs="Arial"/>
                <w:bCs/>
                <w:sz w:val="22"/>
                <w:szCs w:val="22"/>
                <w:lang w:val="en-GB"/>
              </w:rPr>
              <w:t>Identifying scientific evidence that has been used to support or refute ideas or arguments</w:t>
            </w:r>
            <w:r>
              <w:rPr>
                <w:rFonts w:ascii="Arial" w:hAnsi="Arial" w:cs="Arial"/>
                <w:bCs/>
                <w:sz w:val="22"/>
                <w:szCs w:val="22"/>
                <w:lang w:val="en-GB"/>
              </w:rPr>
              <w:t>.</w:t>
            </w:r>
          </w:p>
          <w:p w14:paraId="1D0624F2" w14:textId="6EB3F682" w:rsidR="00462014" w:rsidRPr="00B7531D" w:rsidRDefault="00462014" w:rsidP="00462014">
            <w:pPr>
              <w:rPr>
                <w:rFonts w:ascii="Arial" w:hAnsi="Arial" w:cs="Arial"/>
                <w:b/>
                <w:sz w:val="22"/>
                <w:szCs w:val="22"/>
                <w:lang w:val="en-GB"/>
              </w:rPr>
            </w:pPr>
            <w:r>
              <w:rPr>
                <w:rFonts w:ascii="Arial" w:hAnsi="Arial" w:cs="Arial"/>
                <w:b/>
                <w:sz w:val="22"/>
                <w:szCs w:val="22"/>
                <w:lang w:val="en-GB"/>
              </w:rPr>
              <w:t>English</w:t>
            </w:r>
            <w:r w:rsidR="00C049F1">
              <w:rPr>
                <w:rFonts w:ascii="Arial" w:hAnsi="Arial" w:cs="Arial"/>
                <w:b/>
                <w:sz w:val="22"/>
                <w:szCs w:val="22"/>
                <w:lang w:val="en-GB"/>
              </w:rPr>
              <w:t>:</w:t>
            </w:r>
          </w:p>
          <w:p w14:paraId="0FC42398" w14:textId="77777777" w:rsidR="00462014" w:rsidRPr="006764E0"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Listen and respond appropriately to adults and their peers</w:t>
            </w:r>
            <w:r>
              <w:rPr>
                <w:rFonts w:ascii="Arial" w:hAnsi="Arial" w:cs="Arial"/>
                <w:bCs/>
                <w:sz w:val="22"/>
                <w:szCs w:val="22"/>
                <w:lang w:val="en-GB"/>
              </w:rPr>
              <w:t>.</w:t>
            </w:r>
          </w:p>
          <w:p w14:paraId="7296433A" w14:textId="77777777" w:rsidR="00462014" w:rsidRPr="006764E0"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Ask relevant questions to extend their understanding and knowledge</w:t>
            </w:r>
            <w:r>
              <w:rPr>
                <w:rFonts w:ascii="Arial" w:hAnsi="Arial" w:cs="Arial"/>
                <w:bCs/>
                <w:sz w:val="22"/>
                <w:szCs w:val="22"/>
                <w:lang w:val="en-GB"/>
              </w:rPr>
              <w:t>.</w:t>
            </w:r>
          </w:p>
          <w:p w14:paraId="099DED14" w14:textId="77777777" w:rsidR="00462014" w:rsidRPr="006764E0"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Articulate and justify answers, arguments and opinions</w:t>
            </w:r>
            <w:r>
              <w:rPr>
                <w:rFonts w:ascii="Arial" w:hAnsi="Arial" w:cs="Arial"/>
                <w:bCs/>
                <w:sz w:val="22"/>
                <w:szCs w:val="22"/>
                <w:lang w:val="en-GB"/>
              </w:rPr>
              <w:t>.</w:t>
            </w:r>
          </w:p>
          <w:p w14:paraId="36D2564D" w14:textId="0B1ADE63" w:rsidR="00462014" w:rsidRPr="002B1ABF" w:rsidRDefault="00462014"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Participate in discussions, presentations, performances, role play, improvisations, and debates</w:t>
            </w:r>
            <w:r>
              <w:rPr>
                <w:rFonts w:ascii="Arial" w:hAnsi="Arial" w:cs="Arial"/>
                <w:bCs/>
                <w:sz w:val="22"/>
                <w:szCs w:val="22"/>
                <w:lang w:val="en-GB"/>
              </w:rPr>
              <w:t>.</w:t>
            </w:r>
          </w:p>
          <w:p w14:paraId="3864ED51" w14:textId="46DEDC3D" w:rsidR="00A53F9F" w:rsidRPr="00C049F1" w:rsidRDefault="00462014" w:rsidP="00C049F1">
            <w:pPr>
              <w:rPr>
                <w:rFonts w:ascii="Arial" w:hAnsi="Arial" w:cs="Arial"/>
                <w:b/>
                <w:sz w:val="22"/>
                <w:szCs w:val="22"/>
                <w:lang w:val="en-GB"/>
              </w:rPr>
            </w:pPr>
            <w:r w:rsidRPr="00B7531D">
              <w:rPr>
                <w:rFonts w:ascii="Arial" w:hAnsi="Arial" w:cs="Arial"/>
                <w:b/>
                <w:sz w:val="22"/>
                <w:szCs w:val="22"/>
                <w:lang w:val="en-GB"/>
              </w:rPr>
              <w:t>Art</w:t>
            </w:r>
            <w:r w:rsidR="00C049F1">
              <w:rPr>
                <w:rFonts w:ascii="Arial" w:hAnsi="Arial" w:cs="Arial"/>
                <w:b/>
                <w:sz w:val="22"/>
                <w:szCs w:val="22"/>
                <w:lang w:val="en-GB"/>
              </w:rPr>
              <w:t xml:space="preserve">: </w:t>
            </w:r>
            <w:r w:rsidRPr="00C049F1">
              <w:rPr>
                <w:rFonts w:ascii="Arial" w:hAnsi="Arial" w:cs="Arial"/>
                <w:bCs/>
                <w:sz w:val="22"/>
                <w:szCs w:val="22"/>
                <w:lang w:val="en-GB"/>
              </w:rPr>
              <w:t>Recording observation.</w:t>
            </w:r>
          </w:p>
        </w:tc>
      </w:tr>
    </w:tbl>
    <w:p w14:paraId="4F9975AC" w14:textId="17A8B76E" w:rsidR="00A26793" w:rsidRDefault="00A26793" w:rsidP="008E20BA">
      <w:pPr>
        <w:rPr>
          <w:rFonts w:ascii="Arial" w:hAnsi="Arial" w:cs="Arial"/>
          <w:b/>
          <w:color w:val="800000"/>
          <w:sz w:val="28"/>
          <w:szCs w:val="28"/>
          <w:u w:val="single"/>
        </w:rPr>
      </w:pPr>
    </w:p>
    <w:tbl>
      <w:tblPr>
        <w:tblStyle w:val="TableGrid"/>
        <w:tblW w:w="0" w:type="auto"/>
        <w:jc w:val="center"/>
        <w:tblLook w:val="04A0" w:firstRow="1" w:lastRow="0" w:firstColumn="1" w:lastColumn="0" w:noHBand="0" w:noVBand="1"/>
      </w:tblPr>
      <w:tblGrid>
        <w:gridCol w:w="4802"/>
        <w:gridCol w:w="824"/>
        <w:gridCol w:w="4181"/>
        <w:gridCol w:w="643"/>
      </w:tblGrid>
      <w:tr w:rsidR="00A26793" w:rsidRPr="008E20BA" w14:paraId="71E73401" w14:textId="77777777" w:rsidTr="00443E31">
        <w:trPr>
          <w:jc w:val="center"/>
        </w:trPr>
        <w:tc>
          <w:tcPr>
            <w:tcW w:w="0" w:type="auto"/>
            <w:gridSpan w:val="4"/>
            <w:shd w:val="clear" w:color="auto" w:fill="BFBFBF" w:themeFill="background1" w:themeFillShade="BF"/>
          </w:tcPr>
          <w:p w14:paraId="7732C61D" w14:textId="228C5184" w:rsidR="00A26793" w:rsidRPr="008E20BA" w:rsidRDefault="00A26793" w:rsidP="00443E31">
            <w:pPr>
              <w:jc w:val="center"/>
              <w:rPr>
                <w:rFonts w:ascii="Arial" w:hAnsi="Arial" w:cs="Arial"/>
                <w:b/>
                <w:bCs/>
                <w:lang w:val="en-GB"/>
              </w:rPr>
            </w:pPr>
            <w:r w:rsidRPr="008E20BA">
              <w:rPr>
                <w:rFonts w:ascii="Arial" w:hAnsi="Arial" w:cs="Arial"/>
                <w:b/>
                <w:bCs/>
                <w:lang w:val="en-GB"/>
              </w:rPr>
              <w:t>Life in Roman Britain Package</w:t>
            </w:r>
            <w:r>
              <w:rPr>
                <w:rFonts w:ascii="Arial" w:hAnsi="Arial" w:cs="Arial"/>
                <w:b/>
                <w:bCs/>
                <w:lang w:val="en-GB"/>
              </w:rPr>
              <w:t xml:space="preserve"> (If only one Museum Educator available)</w:t>
            </w:r>
          </w:p>
        </w:tc>
      </w:tr>
      <w:tr w:rsidR="007D6383" w:rsidRPr="006764E0" w14:paraId="123B81D9" w14:textId="77777777" w:rsidTr="003C0B34">
        <w:trPr>
          <w:jc w:val="center"/>
        </w:trPr>
        <w:tc>
          <w:tcPr>
            <w:tcW w:w="4645" w:type="dxa"/>
          </w:tcPr>
          <w:p w14:paraId="4DC2F2BD" w14:textId="348C9FA7" w:rsidR="007D6383" w:rsidRPr="006764E0" w:rsidRDefault="007D6383" w:rsidP="00443E31">
            <w:pPr>
              <w:rPr>
                <w:rFonts w:ascii="Arial" w:hAnsi="Arial" w:cs="Arial"/>
                <w:bCs/>
                <w:sz w:val="22"/>
                <w:szCs w:val="22"/>
                <w:lang w:val="en-GB"/>
              </w:rPr>
            </w:pPr>
            <w:r w:rsidRPr="006764E0">
              <w:rPr>
                <w:rFonts w:ascii="Arial" w:hAnsi="Arial" w:cs="Arial"/>
                <w:b/>
                <w:sz w:val="22"/>
                <w:szCs w:val="22"/>
                <w:lang w:val="en-GB"/>
              </w:rPr>
              <w:t>Audience:</w:t>
            </w:r>
            <w:r w:rsidRPr="006764E0">
              <w:rPr>
                <w:rFonts w:ascii="Arial" w:hAnsi="Arial" w:cs="Arial"/>
                <w:bCs/>
                <w:sz w:val="22"/>
                <w:szCs w:val="22"/>
                <w:lang w:val="en-GB"/>
              </w:rPr>
              <w:t xml:space="preserve"> KS2</w:t>
            </w:r>
          </w:p>
        </w:tc>
        <w:tc>
          <w:tcPr>
            <w:tcW w:w="5805" w:type="dxa"/>
            <w:gridSpan w:val="3"/>
          </w:tcPr>
          <w:p w14:paraId="1E7F3C5D" w14:textId="79057DB4" w:rsidR="007D6383" w:rsidRPr="006764E0" w:rsidRDefault="007D6383" w:rsidP="00443E31">
            <w:pPr>
              <w:rPr>
                <w:rFonts w:ascii="Arial" w:hAnsi="Arial" w:cs="Arial"/>
                <w:b/>
                <w:sz w:val="22"/>
                <w:szCs w:val="22"/>
                <w:lang w:val="en-GB"/>
              </w:rPr>
            </w:pPr>
            <w:r w:rsidRPr="006764E0">
              <w:rPr>
                <w:rFonts w:ascii="Arial" w:hAnsi="Arial" w:cs="Arial"/>
                <w:b/>
                <w:bCs/>
                <w:sz w:val="22"/>
                <w:szCs w:val="22"/>
                <w:lang w:val="en-GB"/>
              </w:rPr>
              <w:t>Duration:</w:t>
            </w:r>
            <w:r w:rsidRPr="006764E0">
              <w:rPr>
                <w:rFonts w:ascii="Arial" w:hAnsi="Arial" w:cs="Arial"/>
                <w:sz w:val="22"/>
                <w:szCs w:val="22"/>
                <w:lang w:val="en-GB"/>
              </w:rPr>
              <w:t xml:space="preserve"> Full Day</w:t>
            </w:r>
          </w:p>
        </w:tc>
      </w:tr>
      <w:tr w:rsidR="007D6383" w:rsidRPr="006764E0" w14:paraId="2A697232" w14:textId="77777777" w:rsidTr="00570D07">
        <w:trPr>
          <w:jc w:val="center"/>
        </w:trPr>
        <w:tc>
          <w:tcPr>
            <w:tcW w:w="10450" w:type="dxa"/>
            <w:gridSpan w:val="4"/>
          </w:tcPr>
          <w:p w14:paraId="2DD6F45D" w14:textId="7C4BD5B6" w:rsidR="007D6383" w:rsidRPr="006764E0" w:rsidRDefault="007D6383" w:rsidP="007D6383">
            <w:pPr>
              <w:rPr>
                <w:rFonts w:ascii="Arial" w:hAnsi="Arial" w:cs="Arial"/>
                <w:b/>
                <w:sz w:val="22"/>
                <w:szCs w:val="22"/>
                <w:lang w:val="en-GB"/>
              </w:rPr>
            </w:pPr>
            <w:r>
              <w:rPr>
                <w:rFonts w:ascii="Arial" w:hAnsi="Arial" w:cs="Arial"/>
                <w:b/>
                <w:sz w:val="22"/>
                <w:szCs w:val="22"/>
                <w:lang w:val="en-GB"/>
              </w:rPr>
              <w:t xml:space="preserve">Main Objective: </w:t>
            </w:r>
            <w:r w:rsidRPr="00285B7C">
              <w:rPr>
                <w:rFonts w:ascii="Arial" w:hAnsi="Arial" w:cs="Arial"/>
                <w:bCs/>
                <w:sz w:val="22"/>
                <w:szCs w:val="22"/>
                <w:lang w:val="en-GB"/>
              </w:rPr>
              <w:t>To understand what life was like in Roman Britain</w:t>
            </w:r>
          </w:p>
        </w:tc>
      </w:tr>
      <w:tr w:rsidR="007D6383" w:rsidRPr="006764E0" w14:paraId="59A03775" w14:textId="77777777" w:rsidTr="00443E31">
        <w:trPr>
          <w:jc w:val="center"/>
        </w:trPr>
        <w:tc>
          <w:tcPr>
            <w:tcW w:w="0" w:type="auto"/>
            <w:gridSpan w:val="4"/>
          </w:tcPr>
          <w:p w14:paraId="2A4EBCE9" w14:textId="77777777" w:rsidR="007D6383" w:rsidRPr="006764E0" w:rsidRDefault="007D6383" w:rsidP="007D6383">
            <w:pPr>
              <w:jc w:val="both"/>
              <w:rPr>
                <w:rFonts w:ascii="Arial" w:hAnsi="Arial" w:cs="Arial"/>
                <w:b/>
                <w:sz w:val="22"/>
                <w:szCs w:val="22"/>
                <w:lang w:val="en-GB"/>
              </w:rPr>
            </w:pPr>
            <w:r w:rsidRPr="006764E0">
              <w:rPr>
                <w:rFonts w:ascii="Arial" w:hAnsi="Arial" w:cs="Arial"/>
                <w:b/>
                <w:sz w:val="22"/>
                <w:szCs w:val="22"/>
                <w:lang w:val="en-GB"/>
              </w:rPr>
              <w:t>Session Descriptions:</w:t>
            </w:r>
          </w:p>
          <w:p w14:paraId="043F48D5" w14:textId="77777777" w:rsidR="007D6383" w:rsidRPr="006764E0" w:rsidRDefault="007D6383" w:rsidP="007D6383">
            <w:pPr>
              <w:jc w:val="both"/>
              <w:rPr>
                <w:rFonts w:ascii="Arial" w:hAnsi="Arial" w:cs="Arial"/>
                <w:b/>
                <w:bCs/>
                <w:sz w:val="22"/>
                <w:szCs w:val="22"/>
                <w:lang w:val="en-GB"/>
              </w:rPr>
            </w:pPr>
            <w:r w:rsidRPr="006764E0">
              <w:rPr>
                <w:rFonts w:ascii="Arial" w:hAnsi="Arial" w:cs="Arial"/>
                <w:b/>
                <w:bCs/>
                <w:sz w:val="22"/>
                <w:szCs w:val="22"/>
                <w:lang w:val="en-GB"/>
              </w:rPr>
              <w:t xml:space="preserve">Roman Soldier: </w:t>
            </w:r>
            <w:r w:rsidRPr="006764E0">
              <w:rPr>
                <w:rFonts w:ascii="Arial" w:hAnsi="Arial" w:cs="Arial"/>
                <w:sz w:val="22"/>
                <w:szCs w:val="22"/>
                <w:lang w:val="en-GB"/>
              </w:rPr>
              <w:t xml:space="preserve">Children meet a roman soldier who is based at the Roman fort at </w:t>
            </w:r>
            <w:proofErr w:type="spellStart"/>
            <w:r w:rsidRPr="006764E0">
              <w:rPr>
                <w:rFonts w:ascii="Arial" w:hAnsi="Arial" w:cs="Arial"/>
                <w:sz w:val="22"/>
                <w:szCs w:val="22"/>
                <w:lang w:val="en-GB"/>
              </w:rPr>
              <w:t>Mancetter</w:t>
            </w:r>
            <w:proofErr w:type="spellEnd"/>
            <w:r w:rsidRPr="006764E0">
              <w:rPr>
                <w:rFonts w:ascii="Arial" w:hAnsi="Arial" w:cs="Arial"/>
                <w:sz w:val="22"/>
                <w:szCs w:val="22"/>
                <w:lang w:val="en-GB"/>
              </w:rPr>
              <w:t>. He is over at Bosworth as he and his cohort are helping to build a temple to the God, Mars, here on the hill so that they can come and make offerings to the God of War. He tells them about his life in the army, training and tactics and enlists the students as soldiers, teaching them the rudiments of roman battle tactics and skills ahead of the suspected battle with Boudica and the Iceni.</w:t>
            </w:r>
          </w:p>
          <w:p w14:paraId="46033619" w14:textId="77777777" w:rsidR="007D6383" w:rsidRDefault="007D6383" w:rsidP="007D6383">
            <w:pPr>
              <w:jc w:val="both"/>
              <w:rPr>
                <w:rFonts w:ascii="Arial" w:hAnsi="Arial" w:cs="Arial"/>
                <w:b/>
                <w:sz w:val="22"/>
                <w:szCs w:val="22"/>
                <w:lang w:val="en-GB"/>
              </w:rPr>
            </w:pPr>
          </w:p>
          <w:p w14:paraId="379B7205" w14:textId="2ECA9708" w:rsidR="007D6383" w:rsidRDefault="007D6383" w:rsidP="007D6383">
            <w:pPr>
              <w:jc w:val="both"/>
              <w:rPr>
                <w:rFonts w:ascii="Arial" w:hAnsi="Arial" w:cs="Arial"/>
                <w:bCs/>
                <w:sz w:val="22"/>
                <w:szCs w:val="22"/>
                <w:lang w:val="en-GB"/>
              </w:rPr>
            </w:pPr>
            <w:r w:rsidRPr="006764E0">
              <w:rPr>
                <w:rFonts w:ascii="Arial" w:hAnsi="Arial" w:cs="Arial"/>
                <w:b/>
                <w:sz w:val="22"/>
                <w:szCs w:val="22"/>
                <w:lang w:val="en-GB"/>
              </w:rPr>
              <w:t xml:space="preserve">Boudica: </w:t>
            </w:r>
            <w:r w:rsidRPr="006764E0">
              <w:rPr>
                <w:rFonts w:ascii="Arial" w:hAnsi="Arial" w:cs="Arial"/>
                <w:bCs/>
                <w:sz w:val="22"/>
                <w:szCs w:val="22"/>
                <w:lang w:val="en-GB"/>
              </w:rPr>
              <w:t>Queen Boudica enlists the help of the students to become part of her army. She tells the students about how the Celts live and how life has been affected by Roman rule. She describes the build up to the Celtic rebellion and details the battles her army has won. During the session, students look at food in Iron Age Britain and how food has been affected by the Roman occupation. They also prepare to become Iceni warriors by making woad masks and learning war cries and attack moves.</w:t>
            </w:r>
          </w:p>
          <w:p w14:paraId="712CDAA0" w14:textId="142F1FDE" w:rsidR="007D6383" w:rsidRPr="00A26793" w:rsidRDefault="007D6383" w:rsidP="007D6383">
            <w:pPr>
              <w:jc w:val="both"/>
              <w:rPr>
                <w:rFonts w:ascii="Arial" w:hAnsi="Arial" w:cs="Arial"/>
                <w:b/>
                <w:sz w:val="22"/>
                <w:szCs w:val="22"/>
                <w:lang w:val="en-GB"/>
              </w:rPr>
            </w:pPr>
            <w:r w:rsidRPr="00A26793">
              <w:rPr>
                <w:rFonts w:ascii="Arial" w:hAnsi="Arial" w:cs="Arial"/>
                <w:b/>
                <w:sz w:val="22"/>
                <w:szCs w:val="22"/>
                <w:lang w:val="en-GB"/>
              </w:rPr>
              <w:t>OR</w:t>
            </w:r>
          </w:p>
          <w:p w14:paraId="42841C83" w14:textId="77777777" w:rsidR="007D6383" w:rsidRPr="006764E0" w:rsidRDefault="007D6383" w:rsidP="007D6383">
            <w:pPr>
              <w:jc w:val="both"/>
              <w:rPr>
                <w:rFonts w:ascii="Arial" w:hAnsi="Arial" w:cs="Arial"/>
                <w:sz w:val="22"/>
                <w:szCs w:val="22"/>
                <w:lang w:val="en-GB"/>
              </w:rPr>
            </w:pPr>
            <w:r w:rsidRPr="006764E0">
              <w:rPr>
                <w:rFonts w:ascii="Arial" w:hAnsi="Arial" w:cs="Arial"/>
                <w:b/>
                <w:bCs/>
                <w:sz w:val="22"/>
                <w:szCs w:val="22"/>
                <w:lang w:val="en-GB"/>
              </w:rPr>
              <w:t xml:space="preserve">Archaeology Detectives: </w:t>
            </w:r>
            <w:r w:rsidRPr="006764E0">
              <w:rPr>
                <w:rFonts w:ascii="Arial" w:hAnsi="Arial" w:cs="Arial"/>
                <w:sz w:val="22"/>
                <w:szCs w:val="22"/>
                <w:lang w:val="en-GB"/>
              </w:rPr>
              <w:t>Through seeing and handling actual Roman artefacts and finding out about the Roman archaeology that has taken place at Bosworth Battlefield Country Park, the children will understand about methods of historical enquiry and how they can help us learn and interpret the past.</w:t>
            </w:r>
          </w:p>
          <w:p w14:paraId="2BF07C18" w14:textId="77777777" w:rsidR="007D6383" w:rsidRPr="006764E0" w:rsidRDefault="007D6383" w:rsidP="007D6383">
            <w:pPr>
              <w:jc w:val="both"/>
              <w:rPr>
                <w:rFonts w:ascii="Arial" w:hAnsi="Arial" w:cs="Arial"/>
                <w:b/>
                <w:bCs/>
                <w:sz w:val="22"/>
                <w:szCs w:val="22"/>
                <w:lang w:val="en-GB"/>
              </w:rPr>
            </w:pPr>
          </w:p>
          <w:p w14:paraId="3026BFFE" w14:textId="5204D9D1" w:rsidR="007D6383" w:rsidRPr="00A26793" w:rsidRDefault="007D6383" w:rsidP="007D6383">
            <w:pPr>
              <w:jc w:val="both"/>
              <w:rPr>
                <w:rFonts w:ascii="Arial" w:hAnsi="Arial" w:cs="Arial"/>
                <w:sz w:val="22"/>
                <w:szCs w:val="22"/>
                <w:lang w:val="en-GB"/>
              </w:rPr>
            </w:pPr>
            <w:r>
              <w:rPr>
                <w:rFonts w:ascii="Arial" w:hAnsi="Arial" w:cs="Arial"/>
                <w:b/>
                <w:bCs/>
                <w:sz w:val="22"/>
                <w:szCs w:val="22"/>
                <w:lang w:val="en-GB"/>
              </w:rPr>
              <w:t xml:space="preserve">30 minute </w:t>
            </w:r>
            <w:r w:rsidRPr="001D2084">
              <w:rPr>
                <w:rFonts w:ascii="Arial" w:hAnsi="Arial" w:cs="Arial"/>
                <w:b/>
                <w:bCs/>
                <w:sz w:val="22"/>
                <w:szCs w:val="22"/>
                <w:lang w:val="en-GB"/>
              </w:rPr>
              <w:t>Roman Ramble</w:t>
            </w:r>
            <w:r>
              <w:rPr>
                <w:rFonts w:ascii="Arial" w:hAnsi="Arial" w:cs="Arial"/>
                <w:b/>
                <w:bCs/>
                <w:sz w:val="22"/>
                <w:szCs w:val="22"/>
                <w:lang w:val="en-GB"/>
              </w:rPr>
              <w:t xml:space="preserve">: </w:t>
            </w:r>
            <w:r w:rsidRPr="00605D4A">
              <w:rPr>
                <w:rFonts w:ascii="Arial" w:hAnsi="Arial" w:cs="Arial"/>
                <w:sz w:val="22"/>
                <w:szCs w:val="22"/>
                <w:lang w:val="en-GB"/>
              </w:rPr>
              <w:t>Teacher led</w:t>
            </w:r>
            <w:r>
              <w:rPr>
                <w:rFonts w:ascii="Arial" w:hAnsi="Arial" w:cs="Arial"/>
                <w:sz w:val="22"/>
                <w:szCs w:val="22"/>
                <w:lang w:val="en-GB"/>
              </w:rPr>
              <w:t>. We will provide you with a bag of replica artefacts along with a step-by-step guide.</w:t>
            </w:r>
          </w:p>
        </w:tc>
      </w:tr>
      <w:tr w:rsidR="007D6383" w:rsidRPr="006764E0" w14:paraId="2D9FDE7D" w14:textId="77777777" w:rsidTr="00443E31">
        <w:trPr>
          <w:jc w:val="center"/>
        </w:trPr>
        <w:tc>
          <w:tcPr>
            <w:tcW w:w="0" w:type="auto"/>
            <w:gridSpan w:val="4"/>
          </w:tcPr>
          <w:p w14:paraId="727C6894" w14:textId="77777777" w:rsidR="007D6383" w:rsidRPr="006764E0" w:rsidRDefault="007D6383" w:rsidP="007D6383">
            <w:pPr>
              <w:rPr>
                <w:rFonts w:ascii="Arial" w:hAnsi="Arial" w:cs="Arial"/>
                <w:b/>
                <w:sz w:val="22"/>
                <w:szCs w:val="22"/>
                <w:lang w:val="en-GB"/>
              </w:rPr>
            </w:pPr>
            <w:r w:rsidRPr="006764E0">
              <w:rPr>
                <w:rFonts w:ascii="Arial" w:hAnsi="Arial" w:cs="Arial"/>
                <w:b/>
                <w:sz w:val="22"/>
                <w:szCs w:val="22"/>
                <w:lang w:val="en-GB"/>
              </w:rPr>
              <w:t>Learning Outcomes:</w:t>
            </w:r>
          </w:p>
          <w:p w14:paraId="29C4F73E"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why Romans invaded Britain and why they settled in Leicestershire</w:t>
            </w:r>
            <w:r>
              <w:rPr>
                <w:rFonts w:ascii="Arial" w:hAnsi="Arial" w:cs="Arial"/>
                <w:bCs/>
                <w:sz w:val="22"/>
                <w:szCs w:val="22"/>
                <w:lang w:val="en-GB"/>
              </w:rPr>
              <w:t>.</w:t>
            </w:r>
          </w:p>
          <w:p w14:paraId="39C6CCBC"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know the impact Romans had on life in Britain</w:t>
            </w:r>
            <w:r>
              <w:rPr>
                <w:rFonts w:ascii="Arial" w:hAnsi="Arial" w:cs="Arial"/>
                <w:bCs/>
                <w:sz w:val="22"/>
                <w:szCs w:val="22"/>
                <w:lang w:val="en-GB"/>
              </w:rPr>
              <w:t>.</w:t>
            </w:r>
          </w:p>
          <w:p w14:paraId="1AA91CE5"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know who Boudica was, why she rebelled and why she’s relevant to the local area</w:t>
            </w:r>
            <w:r>
              <w:rPr>
                <w:rFonts w:ascii="Arial" w:hAnsi="Arial" w:cs="Arial"/>
                <w:bCs/>
                <w:sz w:val="22"/>
                <w:szCs w:val="22"/>
                <w:lang w:val="en-GB"/>
              </w:rPr>
              <w:t>.</w:t>
            </w:r>
          </w:p>
          <w:p w14:paraId="64C63370"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how life was like as a Roman Soldier</w:t>
            </w:r>
            <w:r>
              <w:rPr>
                <w:rFonts w:ascii="Arial" w:hAnsi="Arial" w:cs="Arial"/>
                <w:bCs/>
                <w:sz w:val="22"/>
                <w:szCs w:val="22"/>
                <w:lang w:val="en-GB"/>
              </w:rPr>
              <w:t>.</w:t>
            </w:r>
          </w:p>
          <w:p w14:paraId="22B03D03"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draw comparisons between the Romans and Celts</w:t>
            </w:r>
            <w:r>
              <w:rPr>
                <w:rFonts w:ascii="Arial" w:hAnsi="Arial" w:cs="Arial"/>
                <w:bCs/>
                <w:sz w:val="22"/>
                <w:szCs w:val="22"/>
                <w:lang w:val="en-GB"/>
              </w:rPr>
              <w:t>.</w:t>
            </w:r>
          </w:p>
          <w:p w14:paraId="5E215017"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develop an understanding of archaeological processes</w:t>
            </w:r>
            <w:r>
              <w:rPr>
                <w:rFonts w:ascii="Arial" w:hAnsi="Arial" w:cs="Arial"/>
                <w:bCs/>
                <w:sz w:val="22"/>
                <w:szCs w:val="22"/>
                <w:lang w:val="en-GB"/>
              </w:rPr>
              <w:t>.</w:t>
            </w:r>
          </w:p>
          <w:p w14:paraId="3F0A5E71"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develop critical thinking and discussion skills</w:t>
            </w:r>
            <w:r>
              <w:rPr>
                <w:rFonts w:ascii="Arial" w:hAnsi="Arial" w:cs="Arial"/>
                <w:bCs/>
                <w:sz w:val="22"/>
                <w:szCs w:val="22"/>
                <w:lang w:val="en-GB"/>
              </w:rPr>
              <w:t>.</w:t>
            </w:r>
          </w:p>
          <w:p w14:paraId="0BD5F7F6"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the relevance of maps and use of coordinates</w:t>
            </w:r>
            <w:r>
              <w:rPr>
                <w:rFonts w:ascii="Arial" w:hAnsi="Arial" w:cs="Arial"/>
                <w:bCs/>
                <w:sz w:val="22"/>
                <w:szCs w:val="22"/>
                <w:lang w:val="en-GB"/>
              </w:rPr>
              <w:t>.</w:t>
            </w:r>
          </w:p>
          <w:p w14:paraId="2A9642DA" w14:textId="77777777" w:rsidR="007D6383"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develop an understand of the timeline of events at Bosworth</w:t>
            </w:r>
            <w:r>
              <w:rPr>
                <w:rFonts w:ascii="Arial" w:hAnsi="Arial" w:cs="Arial"/>
                <w:bCs/>
                <w:sz w:val="22"/>
                <w:szCs w:val="22"/>
                <w:lang w:val="en-GB"/>
              </w:rPr>
              <w:t>.</w:t>
            </w:r>
          </w:p>
          <w:p w14:paraId="58FAEE96" w14:textId="65F7DAB5" w:rsidR="007D6383" w:rsidRPr="00810F1F" w:rsidRDefault="007D6383" w:rsidP="00AD5BFB">
            <w:pPr>
              <w:pStyle w:val="ListParagraph"/>
              <w:numPr>
                <w:ilvl w:val="0"/>
                <w:numId w:val="2"/>
              </w:numPr>
              <w:rPr>
                <w:rFonts w:ascii="Arial" w:hAnsi="Arial" w:cs="Arial"/>
                <w:bCs/>
                <w:sz w:val="22"/>
                <w:szCs w:val="22"/>
                <w:lang w:val="en-GB"/>
              </w:rPr>
            </w:pPr>
            <w:r w:rsidRPr="006764E0">
              <w:rPr>
                <w:rFonts w:ascii="Arial" w:hAnsi="Arial" w:cs="Arial"/>
                <w:bCs/>
                <w:sz w:val="22"/>
                <w:szCs w:val="22"/>
                <w:lang w:val="en-GB"/>
              </w:rPr>
              <w:t>To understand how Roman Bosworth fits into the local landscape</w:t>
            </w:r>
            <w:r>
              <w:rPr>
                <w:rFonts w:ascii="Arial" w:hAnsi="Arial" w:cs="Arial"/>
                <w:bCs/>
                <w:sz w:val="22"/>
                <w:szCs w:val="22"/>
                <w:lang w:val="en-GB"/>
              </w:rPr>
              <w:t>.</w:t>
            </w:r>
          </w:p>
        </w:tc>
      </w:tr>
      <w:tr w:rsidR="007D6383" w:rsidRPr="006764E0" w14:paraId="269F0DD7" w14:textId="77777777" w:rsidTr="00443E31">
        <w:trPr>
          <w:jc w:val="center"/>
        </w:trPr>
        <w:tc>
          <w:tcPr>
            <w:tcW w:w="0" w:type="auto"/>
            <w:gridSpan w:val="4"/>
          </w:tcPr>
          <w:p w14:paraId="69272DC3" w14:textId="77777777" w:rsidR="007D6383" w:rsidRDefault="007D6383" w:rsidP="007D6383">
            <w:pPr>
              <w:rPr>
                <w:rFonts w:ascii="Arial" w:hAnsi="Arial" w:cs="Arial"/>
                <w:b/>
                <w:sz w:val="22"/>
                <w:szCs w:val="22"/>
                <w:lang w:val="en-GB"/>
              </w:rPr>
            </w:pPr>
            <w:r w:rsidRPr="006764E0">
              <w:rPr>
                <w:rFonts w:ascii="Arial" w:hAnsi="Arial" w:cs="Arial"/>
                <w:b/>
                <w:sz w:val="22"/>
                <w:szCs w:val="22"/>
                <w:lang w:val="en-GB"/>
              </w:rPr>
              <w:t>Curriculum Links:</w:t>
            </w:r>
          </w:p>
          <w:p w14:paraId="1F136F34" w14:textId="77777777" w:rsidR="007D6383" w:rsidRPr="006764E0" w:rsidRDefault="007D6383" w:rsidP="007D6383">
            <w:pPr>
              <w:rPr>
                <w:rFonts w:ascii="Arial" w:hAnsi="Arial" w:cs="Arial"/>
                <w:b/>
                <w:sz w:val="22"/>
                <w:szCs w:val="22"/>
                <w:lang w:val="en-GB"/>
              </w:rPr>
            </w:pPr>
            <w:r>
              <w:rPr>
                <w:rFonts w:ascii="Arial" w:hAnsi="Arial" w:cs="Arial"/>
                <w:b/>
                <w:sz w:val="22"/>
                <w:szCs w:val="22"/>
                <w:lang w:val="en-GB"/>
              </w:rPr>
              <w:t>History</w:t>
            </w:r>
          </w:p>
          <w:p w14:paraId="479DDDCE"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 local history study</w:t>
            </w:r>
            <w:r>
              <w:rPr>
                <w:rFonts w:ascii="Arial" w:hAnsi="Arial" w:cs="Arial"/>
                <w:bCs/>
                <w:sz w:val="22"/>
                <w:szCs w:val="22"/>
                <w:lang w:val="en-GB"/>
              </w:rPr>
              <w:t>.</w:t>
            </w:r>
          </w:p>
          <w:p w14:paraId="0E52FF5B"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The Roman Empire and its impact on Britain</w:t>
            </w:r>
            <w:r>
              <w:rPr>
                <w:rFonts w:ascii="Arial" w:hAnsi="Arial" w:cs="Arial"/>
                <w:bCs/>
                <w:sz w:val="22"/>
                <w:szCs w:val="22"/>
                <w:lang w:val="en-GB"/>
              </w:rPr>
              <w:t>.</w:t>
            </w:r>
          </w:p>
          <w:p w14:paraId="211AFF88" w14:textId="77777777" w:rsidR="007D6383" w:rsidRDefault="007D6383" w:rsidP="00AD5BFB">
            <w:pPr>
              <w:pStyle w:val="ListParagraph"/>
              <w:numPr>
                <w:ilvl w:val="0"/>
                <w:numId w:val="3"/>
              </w:numPr>
              <w:ind w:left="360"/>
              <w:rPr>
                <w:rFonts w:ascii="Arial" w:hAnsi="Arial" w:cs="Arial"/>
                <w:bCs/>
                <w:sz w:val="22"/>
                <w:szCs w:val="22"/>
                <w:lang w:val="en-GB"/>
              </w:rPr>
            </w:pPr>
            <w:r w:rsidRPr="00527CCD">
              <w:rPr>
                <w:rFonts w:ascii="Arial" w:hAnsi="Arial" w:cs="Arial"/>
                <w:bCs/>
                <w:sz w:val="22"/>
                <w:szCs w:val="22"/>
                <w:lang w:val="en-GB"/>
              </w:rPr>
              <w:t>To know and understand the history of these islands as a coherent</w:t>
            </w:r>
            <w:r>
              <w:rPr>
                <w:rFonts w:ascii="Arial" w:hAnsi="Arial" w:cs="Arial"/>
                <w:bCs/>
                <w:sz w:val="22"/>
                <w:szCs w:val="22"/>
                <w:lang w:val="en-GB"/>
              </w:rPr>
              <w:t>.</w:t>
            </w:r>
          </w:p>
          <w:p w14:paraId="23C9C419" w14:textId="77777777" w:rsidR="007D6383" w:rsidRDefault="007D6383"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Significant historical events, people, and places in their own locality.</w:t>
            </w:r>
          </w:p>
          <w:p w14:paraId="0E74B5B2" w14:textId="77777777" w:rsidR="007D6383" w:rsidRDefault="007D6383" w:rsidP="00AD5BFB">
            <w:pPr>
              <w:pStyle w:val="ListParagraph"/>
              <w:numPr>
                <w:ilvl w:val="0"/>
                <w:numId w:val="3"/>
              </w:numPr>
              <w:ind w:left="360"/>
              <w:rPr>
                <w:rFonts w:ascii="Arial" w:hAnsi="Arial" w:cs="Arial"/>
                <w:bCs/>
                <w:sz w:val="22"/>
                <w:szCs w:val="22"/>
                <w:lang w:val="en-GB"/>
              </w:rPr>
            </w:pPr>
            <w:r>
              <w:rPr>
                <w:rFonts w:ascii="Arial" w:hAnsi="Arial" w:cs="Arial"/>
                <w:bCs/>
                <w:sz w:val="22"/>
                <w:szCs w:val="22"/>
                <w:lang w:val="en-GB"/>
              </w:rPr>
              <w:t>Know where people and event fit in within a chronological framework.</w:t>
            </w:r>
          </w:p>
          <w:p w14:paraId="2E6B3380" w14:textId="77777777" w:rsidR="007D6383"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Understand the methods of historical enquiry, including how evidence is used</w:t>
            </w:r>
            <w:r>
              <w:rPr>
                <w:rFonts w:ascii="Arial" w:hAnsi="Arial" w:cs="Arial"/>
                <w:bCs/>
                <w:sz w:val="22"/>
                <w:szCs w:val="22"/>
                <w:lang w:val="en-GB"/>
              </w:rPr>
              <w:t>.</w:t>
            </w:r>
          </w:p>
          <w:p w14:paraId="61A37410" w14:textId="77777777" w:rsidR="007D6383" w:rsidRPr="00B7531D" w:rsidRDefault="007D6383" w:rsidP="007D6383">
            <w:pPr>
              <w:rPr>
                <w:rFonts w:ascii="Arial" w:hAnsi="Arial" w:cs="Arial"/>
                <w:b/>
                <w:sz w:val="22"/>
                <w:szCs w:val="22"/>
                <w:lang w:val="en-GB"/>
              </w:rPr>
            </w:pPr>
            <w:r w:rsidRPr="00B7531D">
              <w:rPr>
                <w:rFonts w:ascii="Arial" w:hAnsi="Arial" w:cs="Arial"/>
                <w:b/>
                <w:sz w:val="22"/>
                <w:szCs w:val="22"/>
                <w:lang w:val="en-GB"/>
              </w:rPr>
              <w:t>Geography</w:t>
            </w:r>
          </w:p>
          <w:p w14:paraId="56A87D5A" w14:textId="77777777" w:rsidR="007D6383" w:rsidRPr="00B7531D" w:rsidRDefault="007D6383" w:rsidP="00AD5BFB">
            <w:pPr>
              <w:pStyle w:val="ListParagraph"/>
              <w:numPr>
                <w:ilvl w:val="0"/>
                <w:numId w:val="4"/>
              </w:numPr>
              <w:rPr>
                <w:rFonts w:ascii="Arial" w:hAnsi="Arial" w:cs="Arial"/>
                <w:sz w:val="22"/>
                <w:szCs w:val="22"/>
              </w:rPr>
            </w:pPr>
            <w:r w:rsidRPr="00B7531D">
              <w:rPr>
                <w:rFonts w:ascii="Arial" w:hAnsi="Arial" w:cs="Arial"/>
                <w:sz w:val="22"/>
                <w:szCs w:val="22"/>
              </w:rPr>
              <w:t>Human geography</w:t>
            </w:r>
            <w:r>
              <w:rPr>
                <w:rFonts w:ascii="Arial" w:hAnsi="Arial" w:cs="Arial"/>
                <w:sz w:val="22"/>
                <w:szCs w:val="22"/>
              </w:rPr>
              <w:t xml:space="preserve">: </w:t>
            </w:r>
            <w:r w:rsidRPr="00B7531D">
              <w:rPr>
                <w:rFonts w:ascii="Arial" w:hAnsi="Arial" w:cs="Arial"/>
                <w:sz w:val="22"/>
                <w:szCs w:val="22"/>
              </w:rPr>
              <w:t>types of settlement</w:t>
            </w:r>
            <w:r>
              <w:rPr>
                <w:rFonts w:ascii="Arial" w:hAnsi="Arial" w:cs="Arial"/>
                <w:sz w:val="22"/>
                <w:szCs w:val="22"/>
              </w:rPr>
              <w:t xml:space="preserve">, </w:t>
            </w:r>
            <w:r w:rsidRPr="00B7531D">
              <w:rPr>
                <w:rFonts w:ascii="Arial" w:hAnsi="Arial" w:cs="Arial"/>
                <w:sz w:val="22"/>
                <w:szCs w:val="22"/>
              </w:rPr>
              <w:t xml:space="preserve">land use, trade links, and the </w:t>
            </w:r>
            <w:r>
              <w:rPr>
                <w:rFonts w:ascii="Arial" w:hAnsi="Arial" w:cs="Arial"/>
                <w:sz w:val="22"/>
                <w:szCs w:val="22"/>
              </w:rPr>
              <w:t>use of</w:t>
            </w:r>
            <w:r w:rsidRPr="00B7531D">
              <w:rPr>
                <w:rFonts w:ascii="Arial" w:hAnsi="Arial" w:cs="Arial"/>
                <w:sz w:val="22"/>
                <w:szCs w:val="22"/>
              </w:rPr>
              <w:t xml:space="preserve"> natural resources</w:t>
            </w:r>
            <w:r>
              <w:rPr>
                <w:rFonts w:ascii="Arial" w:hAnsi="Arial" w:cs="Arial"/>
                <w:sz w:val="22"/>
                <w:szCs w:val="22"/>
              </w:rPr>
              <w:t>.</w:t>
            </w:r>
          </w:p>
          <w:p w14:paraId="18DDC2FC" w14:textId="77777777" w:rsidR="007D6383" w:rsidRDefault="007D6383" w:rsidP="00AD5BFB">
            <w:pPr>
              <w:pStyle w:val="ListParagraph"/>
              <w:numPr>
                <w:ilvl w:val="0"/>
                <w:numId w:val="4"/>
              </w:numPr>
              <w:rPr>
                <w:rFonts w:ascii="Arial" w:hAnsi="Arial" w:cs="Arial"/>
                <w:bCs/>
                <w:sz w:val="22"/>
                <w:szCs w:val="22"/>
                <w:lang w:val="en-GB"/>
              </w:rPr>
            </w:pPr>
            <w:r w:rsidRPr="00B7531D">
              <w:rPr>
                <w:rFonts w:ascii="Arial" w:hAnsi="Arial" w:cs="Arial"/>
                <w:bCs/>
                <w:sz w:val="22"/>
                <w:szCs w:val="22"/>
                <w:lang w:val="en-GB"/>
              </w:rPr>
              <w:t>use grid references, symbols and key including the use of Ordnance Survey maps</w:t>
            </w:r>
            <w:r>
              <w:rPr>
                <w:rFonts w:ascii="Arial" w:hAnsi="Arial" w:cs="Arial"/>
                <w:bCs/>
                <w:sz w:val="22"/>
                <w:szCs w:val="22"/>
                <w:lang w:val="en-GB"/>
              </w:rPr>
              <w:t>.</w:t>
            </w:r>
          </w:p>
          <w:p w14:paraId="0E8DF67F" w14:textId="77777777" w:rsidR="007D6383" w:rsidRDefault="007D6383" w:rsidP="00AD5BFB">
            <w:pPr>
              <w:pStyle w:val="ListParagraph"/>
              <w:numPr>
                <w:ilvl w:val="0"/>
                <w:numId w:val="4"/>
              </w:numPr>
              <w:rPr>
                <w:rFonts w:ascii="Arial" w:hAnsi="Arial" w:cs="Arial"/>
                <w:bCs/>
                <w:sz w:val="22"/>
                <w:szCs w:val="22"/>
                <w:lang w:val="en-GB"/>
              </w:rPr>
            </w:pPr>
            <w:r>
              <w:rPr>
                <w:rFonts w:ascii="Arial" w:hAnsi="Arial" w:cs="Arial"/>
                <w:bCs/>
                <w:sz w:val="22"/>
                <w:szCs w:val="22"/>
                <w:lang w:val="en-GB"/>
              </w:rPr>
              <w:t>U</w:t>
            </w:r>
            <w:r w:rsidRPr="00B7531D">
              <w:rPr>
                <w:rFonts w:ascii="Arial" w:hAnsi="Arial" w:cs="Arial"/>
                <w:bCs/>
                <w:sz w:val="22"/>
                <w:szCs w:val="22"/>
                <w:lang w:val="en-GB"/>
              </w:rPr>
              <w:t>se fieldwork to observe, measure, record and present the human and physical</w:t>
            </w:r>
            <w:r>
              <w:rPr>
                <w:rFonts w:ascii="Arial" w:hAnsi="Arial" w:cs="Arial"/>
                <w:bCs/>
                <w:sz w:val="22"/>
                <w:szCs w:val="22"/>
                <w:lang w:val="en-GB"/>
              </w:rPr>
              <w:t xml:space="preserve"> </w:t>
            </w:r>
            <w:r w:rsidRPr="00B7531D">
              <w:rPr>
                <w:rFonts w:ascii="Arial" w:hAnsi="Arial" w:cs="Arial"/>
                <w:bCs/>
                <w:sz w:val="22"/>
                <w:szCs w:val="22"/>
                <w:lang w:val="en-GB"/>
              </w:rPr>
              <w:t>features</w:t>
            </w:r>
            <w:r>
              <w:rPr>
                <w:rFonts w:ascii="Arial" w:hAnsi="Arial" w:cs="Arial"/>
                <w:bCs/>
                <w:sz w:val="22"/>
                <w:szCs w:val="22"/>
                <w:lang w:val="en-GB"/>
              </w:rPr>
              <w:t>.</w:t>
            </w:r>
          </w:p>
          <w:p w14:paraId="77361B68" w14:textId="77777777" w:rsidR="007D6383" w:rsidRDefault="007D6383" w:rsidP="007D6383">
            <w:pPr>
              <w:rPr>
                <w:rFonts w:ascii="Arial" w:hAnsi="Arial" w:cs="Arial"/>
                <w:b/>
                <w:sz w:val="22"/>
                <w:szCs w:val="22"/>
                <w:lang w:val="en-GB"/>
              </w:rPr>
            </w:pPr>
            <w:r w:rsidRPr="00984116">
              <w:rPr>
                <w:rFonts w:ascii="Arial" w:hAnsi="Arial" w:cs="Arial"/>
                <w:b/>
                <w:sz w:val="22"/>
                <w:szCs w:val="22"/>
                <w:lang w:val="en-GB"/>
              </w:rPr>
              <w:t>Science</w:t>
            </w:r>
          </w:p>
          <w:p w14:paraId="71C66A9A" w14:textId="77777777" w:rsidR="007D6383" w:rsidRPr="00984116" w:rsidRDefault="007D6383" w:rsidP="00AD5BFB">
            <w:pPr>
              <w:pStyle w:val="ListParagraph"/>
              <w:numPr>
                <w:ilvl w:val="0"/>
                <w:numId w:val="5"/>
              </w:numPr>
              <w:rPr>
                <w:rFonts w:ascii="Arial" w:hAnsi="Arial" w:cs="Arial"/>
                <w:bCs/>
                <w:sz w:val="22"/>
                <w:szCs w:val="22"/>
                <w:lang w:val="en-GB"/>
              </w:rPr>
            </w:pPr>
            <w:r w:rsidRPr="00984116">
              <w:rPr>
                <w:rFonts w:ascii="Arial" w:hAnsi="Arial" w:cs="Arial"/>
                <w:bCs/>
                <w:sz w:val="22"/>
                <w:szCs w:val="22"/>
                <w:lang w:val="en-GB"/>
              </w:rPr>
              <w:t>Identifying scientific evidence that has been used to support or refute ideas or arguments</w:t>
            </w:r>
            <w:r>
              <w:rPr>
                <w:rFonts w:ascii="Arial" w:hAnsi="Arial" w:cs="Arial"/>
                <w:bCs/>
                <w:sz w:val="22"/>
                <w:szCs w:val="22"/>
                <w:lang w:val="en-GB"/>
              </w:rPr>
              <w:t>.</w:t>
            </w:r>
          </w:p>
          <w:p w14:paraId="63F47FAB" w14:textId="77777777" w:rsidR="007D6383" w:rsidRPr="00B7531D" w:rsidRDefault="007D6383" w:rsidP="007D6383">
            <w:pPr>
              <w:rPr>
                <w:rFonts w:ascii="Arial" w:hAnsi="Arial" w:cs="Arial"/>
                <w:b/>
                <w:sz w:val="22"/>
                <w:szCs w:val="22"/>
                <w:lang w:val="en-GB"/>
              </w:rPr>
            </w:pPr>
            <w:r>
              <w:rPr>
                <w:rFonts w:ascii="Arial" w:hAnsi="Arial" w:cs="Arial"/>
                <w:b/>
                <w:sz w:val="22"/>
                <w:szCs w:val="22"/>
                <w:lang w:val="en-GB"/>
              </w:rPr>
              <w:t>English</w:t>
            </w:r>
          </w:p>
          <w:p w14:paraId="35D2A85A"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Listen and respond appropriately to adults and their peers</w:t>
            </w:r>
            <w:r>
              <w:rPr>
                <w:rFonts w:ascii="Arial" w:hAnsi="Arial" w:cs="Arial"/>
                <w:bCs/>
                <w:sz w:val="22"/>
                <w:szCs w:val="22"/>
                <w:lang w:val="en-GB"/>
              </w:rPr>
              <w:t>.</w:t>
            </w:r>
          </w:p>
          <w:p w14:paraId="6D914761"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Ask relevant questions to extend their understanding and knowledge</w:t>
            </w:r>
            <w:r>
              <w:rPr>
                <w:rFonts w:ascii="Arial" w:hAnsi="Arial" w:cs="Arial"/>
                <w:bCs/>
                <w:sz w:val="22"/>
                <w:szCs w:val="22"/>
                <w:lang w:val="en-GB"/>
              </w:rPr>
              <w:t>.</w:t>
            </w:r>
          </w:p>
          <w:p w14:paraId="796C4766"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Articulate and justify answers, arguments and opinions</w:t>
            </w:r>
            <w:r>
              <w:rPr>
                <w:rFonts w:ascii="Arial" w:hAnsi="Arial" w:cs="Arial"/>
                <w:bCs/>
                <w:sz w:val="22"/>
                <w:szCs w:val="22"/>
                <w:lang w:val="en-GB"/>
              </w:rPr>
              <w:t>.</w:t>
            </w:r>
          </w:p>
          <w:p w14:paraId="49FC1B4D"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Participate in discussions, presentations, performances, role play, improvisations, and debates</w:t>
            </w:r>
            <w:r>
              <w:rPr>
                <w:rFonts w:ascii="Arial" w:hAnsi="Arial" w:cs="Arial"/>
                <w:bCs/>
                <w:sz w:val="22"/>
                <w:szCs w:val="22"/>
                <w:lang w:val="en-GB"/>
              </w:rPr>
              <w:t>.</w:t>
            </w:r>
          </w:p>
          <w:p w14:paraId="67B02D91" w14:textId="77777777" w:rsidR="007D6383" w:rsidRPr="00B7531D" w:rsidRDefault="007D6383" w:rsidP="007D6383">
            <w:pPr>
              <w:rPr>
                <w:rFonts w:ascii="Arial" w:hAnsi="Arial" w:cs="Arial"/>
                <w:b/>
                <w:sz w:val="22"/>
                <w:szCs w:val="22"/>
                <w:lang w:val="en-GB"/>
              </w:rPr>
            </w:pPr>
            <w:r w:rsidRPr="00B7531D">
              <w:rPr>
                <w:rFonts w:ascii="Arial" w:hAnsi="Arial" w:cs="Arial"/>
                <w:b/>
                <w:sz w:val="22"/>
                <w:szCs w:val="22"/>
                <w:lang w:val="en-GB"/>
              </w:rPr>
              <w:t>Art</w:t>
            </w:r>
          </w:p>
          <w:p w14:paraId="6CD0F049" w14:textId="77777777" w:rsidR="007D6383" w:rsidRPr="006764E0" w:rsidRDefault="007D6383" w:rsidP="00AD5BFB">
            <w:pPr>
              <w:pStyle w:val="ListParagraph"/>
              <w:numPr>
                <w:ilvl w:val="0"/>
                <w:numId w:val="3"/>
              </w:numPr>
              <w:ind w:left="360"/>
              <w:rPr>
                <w:rFonts w:ascii="Arial" w:hAnsi="Arial" w:cs="Arial"/>
                <w:bCs/>
                <w:sz w:val="22"/>
                <w:szCs w:val="22"/>
                <w:lang w:val="en-GB"/>
              </w:rPr>
            </w:pPr>
            <w:r w:rsidRPr="006764E0">
              <w:rPr>
                <w:rFonts w:ascii="Arial" w:hAnsi="Arial" w:cs="Arial"/>
                <w:bCs/>
                <w:sz w:val="22"/>
                <w:szCs w:val="22"/>
                <w:lang w:val="en-GB"/>
              </w:rPr>
              <w:t>Recording observation</w:t>
            </w:r>
            <w:r>
              <w:rPr>
                <w:rFonts w:ascii="Arial" w:hAnsi="Arial" w:cs="Arial"/>
                <w:bCs/>
                <w:sz w:val="22"/>
                <w:szCs w:val="22"/>
                <w:lang w:val="en-GB"/>
              </w:rPr>
              <w:t>.</w:t>
            </w:r>
            <w:r w:rsidRPr="006764E0">
              <w:rPr>
                <w:rFonts w:ascii="Arial" w:hAnsi="Arial" w:cs="Arial"/>
                <w:bCs/>
                <w:sz w:val="22"/>
                <w:szCs w:val="22"/>
                <w:lang w:val="en-GB"/>
              </w:rPr>
              <w:tab/>
            </w:r>
          </w:p>
        </w:tc>
      </w:tr>
      <w:tr w:rsidR="003C0B34" w:rsidRPr="001F1E7B" w14:paraId="11F4818E" w14:textId="77777777" w:rsidTr="003C0B34">
        <w:trPr>
          <w:gridAfter w:val="1"/>
          <w:wAfter w:w="840" w:type="dxa"/>
          <w:jc w:val="center"/>
        </w:trPr>
        <w:tc>
          <w:tcPr>
            <w:tcW w:w="0" w:type="auto"/>
            <w:gridSpan w:val="3"/>
            <w:shd w:val="clear" w:color="auto" w:fill="BFBFBF" w:themeFill="background1" w:themeFillShade="BF"/>
          </w:tcPr>
          <w:p w14:paraId="24C76EDB" w14:textId="2C694B38" w:rsidR="003C0B34" w:rsidRPr="003C0B34" w:rsidRDefault="003C0B34" w:rsidP="003B0C65">
            <w:pPr>
              <w:jc w:val="center"/>
              <w:rPr>
                <w:rFonts w:ascii="Arial" w:hAnsi="Arial" w:cs="Arial"/>
                <w:lang w:val="en-GB"/>
              </w:rPr>
            </w:pPr>
            <w:r w:rsidRPr="003C0B34">
              <w:rPr>
                <w:rFonts w:ascii="Arial" w:hAnsi="Arial" w:cs="Arial"/>
                <w:b/>
                <w:lang w:val="en-GB"/>
              </w:rPr>
              <w:t>Impact! Package</w:t>
            </w:r>
          </w:p>
        </w:tc>
      </w:tr>
      <w:tr w:rsidR="003C0B34" w:rsidRPr="001F1E7B" w14:paraId="236CEC6B" w14:textId="77777777" w:rsidTr="003C0B34">
        <w:trPr>
          <w:gridAfter w:val="1"/>
          <w:wAfter w:w="840" w:type="dxa"/>
          <w:jc w:val="center"/>
        </w:trPr>
        <w:tc>
          <w:tcPr>
            <w:tcW w:w="5637" w:type="dxa"/>
            <w:gridSpan w:val="2"/>
          </w:tcPr>
          <w:p w14:paraId="6C1AEEB0" w14:textId="17FCB62E" w:rsidR="003C0B34" w:rsidRPr="001F1E7B" w:rsidRDefault="003C0B34" w:rsidP="003B0C65">
            <w:pPr>
              <w:rPr>
                <w:rFonts w:ascii="Arial" w:hAnsi="Arial" w:cs="Arial"/>
                <w:sz w:val="22"/>
                <w:szCs w:val="22"/>
                <w:lang w:val="en-GB"/>
              </w:rPr>
            </w:pPr>
            <w:r w:rsidRPr="001F1E7B">
              <w:rPr>
                <w:rFonts w:ascii="Arial" w:hAnsi="Arial" w:cs="Arial"/>
                <w:b/>
                <w:sz w:val="22"/>
                <w:szCs w:val="22"/>
                <w:lang w:val="en-GB"/>
              </w:rPr>
              <w:t>Audience:</w:t>
            </w:r>
            <w:r>
              <w:rPr>
                <w:rFonts w:ascii="Arial" w:hAnsi="Arial" w:cs="Arial"/>
                <w:b/>
                <w:sz w:val="22"/>
                <w:szCs w:val="22"/>
                <w:lang w:val="en-GB"/>
              </w:rPr>
              <w:t xml:space="preserve"> </w:t>
            </w:r>
            <w:r w:rsidRPr="00847D77">
              <w:rPr>
                <w:rFonts w:ascii="Arial" w:hAnsi="Arial" w:cs="Arial"/>
                <w:bCs/>
                <w:sz w:val="22"/>
                <w:szCs w:val="22"/>
                <w:lang w:val="en-GB"/>
              </w:rPr>
              <w:t>KS2/KS3</w:t>
            </w:r>
          </w:p>
        </w:tc>
        <w:tc>
          <w:tcPr>
            <w:tcW w:w="3973" w:type="dxa"/>
          </w:tcPr>
          <w:p w14:paraId="6043C86D" w14:textId="479CB6DF" w:rsidR="003C0B34" w:rsidRPr="001F1E7B" w:rsidRDefault="003C0B34" w:rsidP="003B0C65">
            <w:pPr>
              <w:rPr>
                <w:rFonts w:ascii="Arial" w:hAnsi="Arial" w:cs="Arial"/>
                <w:bCs/>
                <w:sz w:val="22"/>
                <w:szCs w:val="22"/>
                <w:lang w:val="en-GB"/>
              </w:rPr>
            </w:pPr>
            <w:r w:rsidRPr="001F1E7B">
              <w:rPr>
                <w:rFonts w:ascii="Arial" w:hAnsi="Arial" w:cs="Arial"/>
                <w:b/>
                <w:bCs/>
                <w:sz w:val="22"/>
                <w:szCs w:val="22"/>
                <w:lang w:val="en-GB"/>
              </w:rPr>
              <w:t>Duration:</w:t>
            </w:r>
            <w:r w:rsidRPr="001F1E7B">
              <w:rPr>
                <w:rFonts w:ascii="Arial" w:hAnsi="Arial" w:cs="Arial"/>
                <w:sz w:val="22"/>
                <w:szCs w:val="22"/>
                <w:lang w:val="en-GB"/>
              </w:rPr>
              <w:t xml:space="preserve"> </w:t>
            </w:r>
            <w:r>
              <w:rPr>
                <w:rFonts w:ascii="Arial" w:hAnsi="Arial" w:cs="Arial"/>
                <w:sz w:val="22"/>
                <w:szCs w:val="22"/>
                <w:lang w:val="en-GB"/>
              </w:rPr>
              <w:t>Full Day</w:t>
            </w:r>
          </w:p>
        </w:tc>
      </w:tr>
      <w:tr w:rsidR="003C0B34" w:rsidRPr="000C5BB5" w14:paraId="254ED593" w14:textId="77777777" w:rsidTr="003C0B34">
        <w:trPr>
          <w:gridAfter w:val="1"/>
          <w:wAfter w:w="840" w:type="dxa"/>
          <w:jc w:val="center"/>
        </w:trPr>
        <w:tc>
          <w:tcPr>
            <w:tcW w:w="9610" w:type="dxa"/>
            <w:gridSpan w:val="3"/>
          </w:tcPr>
          <w:p w14:paraId="3CC9D074" w14:textId="77777777" w:rsidR="003C0B34" w:rsidRPr="000C5BB5" w:rsidRDefault="003C0B34" w:rsidP="003B0C65">
            <w:pPr>
              <w:rPr>
                <w:rFonts w:ascii="Arial" w:hAnsi="Arial" w:cs="Arial"/>
                <w:b/>
                <w:sz w:val="22"/>
                <w:szCs w:val="22"/>
                <w:lang w:val="en-GB"/>
              </w:rPr>
            </w:pPr>
            <w:r w:rsidRPr="000C5BB5">
              <w:rPr>
                <w:rFonts w:ascii="Arial" w:hAnsi="Arial" w:cs="Arial"/>
                <w:b/>
                <w:sz w:val="22"/>
                <w:szCs w:val="22"/>
                <w:lang w:val="en-GB"/>
              </w:rPr>
              <w:t xml:space="preserve">Main Objective: </w:t>
            </w:r>
            <w:r w:rsidRPr="00F73C41">
              <w:rPr>
                <w:rFonts w:ascii="Arial" w:hAnsi="Arial" w:cs="Arial"/>
                <w:bCs/>
                <w:sz w:val="22"/>
                <w:szCs w:val="22"/>
                <w:lang w:val="en-GB"/>
              </w:rPr>
              <w:t>To understand how different weapons were used on the battlefield</w:t>
            </w:r>
          </w:p>
        </w:tc>
      </w:tr>
      <w:tr w:rsidR="003C0B34" w:rsidRPr="003E31E3" w14:paraId="2A1C6975" w14:textId="77777777" w:rsidTr="003B0C65">
        <w:trPr>
          <w:gridAfter w:val="1"/>
          <w:wAfter w:w="840" w:type="dxa"/>
          <w:jc w:val="center"/>
        </w:trPr>
        <w:tc>
          <w:tcPr>
            <w:tcW w:w="0" w:type="auto"/>
            <w:gridSpan w:val="3"/>
          </w:tcPr>
          <w:p w14:paraId="5C641D4D" w14:textId="77777777" w:rsidR="003C0B34" w:rsidRPr="001F1E7B" w:rsidRDefault="003C0B34" w:rsidP="003B0C65">
            <w:pPr>
              <w:rPr>
                <w:rFonts w:ascii="Arial" w:hAnsi="Arial" w:cs="Arial"/>
                <w:b/>
                <w:bCs/>
                <w:sz w:val="22"/>
                <w:szCs w:val="22"/>
                <w:lang w:val="en-GB"/>
              </w:rPr>
            </w:pPr>
            <w:r w:rsidRPr="001F1E7B">
              <w:rPr>
                <w:rFonts w:ascii="Arial" w:hAnsi="Arial" w:cs="Arial"/>
                <w:b/>
                <w:bCs/>
                <w:sz w:val="22"/>
                <w:szCs w:val="22"/>
                <w:lang w:val="en-GB"/>
              </w:rPr>
              <w:t>Session Description:</w:t>
            </w:r>
          </w:p>
          <w:p w14:paraId="4D42E5E3" w14:textId="77777777" w:rsidR="003C0B34" w:rsidRPr="003C0B34" w:rsidRDefault="003C0B34" w:rsidP="003B0C65">
            <w:pPr>
              <w:rPr>
                <w:rFonts w:ascii="Arial" w:hAnsi="Arial" w:cs="Arial"/>
                <w:b/>
                <w:bCs/>
                <w:iCs/>
                <w:sz w:val="22"/>
                <w:szCs w:val="22"/>
                <w:lang w:val="en-GB"/>
              </w:rPr>
            </w:pPr>
            <w:r w:rsidRPr="003C0B34">
              <w:rPr>
                <w:rFonts w:ascii="Arial" w:hAnsi="Arial" w:cs="Arial"/>
                <w:b/>
                <w:bCs/>
                <w:iCs/>
                <w:sz w:val="22"/>
                <w:szCs w:val="22"/>
                <w:lang w:val="en-GB"/>
              </w:rPr>
              <w:t>Impact:</w:t>
            </w:r>
          </w:p>
          <w:p w14:paraId="248070CC" w14:textId="50B44CBF" w:rsidR="003C0B34" w:rsidRDefault="003C0B34" w:rsidP="003B0C65">
            <w:pPr>
              <w:rPr>
                <w:rFonts w:ascii="Arial" w:hAnsi="Arial" w:cs="Arial"/>
                <w:iCs/>
                <w:sz w:val="22"/>
                <w:szCs w:val="22"/>
                <w:lang w:val="en-GB"/>
              </w:rPr>
            </w:pPr>
            <w:r>
              <w:rPr>
                <w:rFonts w:ascii="Arial" w:hAnsi="Arial" w:cs="Arial"/>
                <w:iCs/>
                <w:sz w:val="22"/>
                <w:szCs w:val="22"/>
                <w:lang w:val="en-GB"/>
              </w:rPr>
              <w:t xml:space="preserve">During this session, students will have the opportunity to </w:t>
            </w:r>
            <w:r>
              <w:rPr>
                <w:rFonts w:ascii="Arial" w:hAnsi="Arial" w:cs="Arial"/>
                <w:iCs/>
                <w:sz w:val="22"/>
                <w:szCs w:val="22"/>
                <w:lang w:val="en-GB"/>
              </w:rPr>
              <w:t>handl</w:t>
            </w:r>
            <w:r>
              <w:rPr>
                <w:rFonts w:ascii="Arial" w:hAnsi="Arial" w:cs="Arial"/>
                <w:iCs/>
                <w:sz w:val="22"/>
                <w:szCs w:val="22"/>
                <w:lang w:val="en-GB"/>
              </w:rPr>
              <w:t>e</w:t>
            </w:r>
            <w:r>
              <w:rPr>
                <w:rFonts w:ascii="Arial" w:hAnsi="Arial" w:cs="Arial"/>
                <w:iCs/>
                <w:sz w:val="22"/>
                <w:szCs w:val="22"/>
                <w:lang w:val="en-GB"/>
              </w:rPr>
              <w:t xml:space="preserve"> replica 15</w:t>
            </w:r>
            <w:r w:rsidRPr="00847D77">
              <w:rPr>
                <w:rFonts w:ascii="Arial" w:hAnsi="Arial" w:cs="Arial"/>
                <w:iCs/>
                <w:sz w:val="22"/>
                <w:szCs w:val="22"/>
                <w:vertAlign w:val="superscript"/>
                <w:lang w:val="en-GB"/>
              </w:rPr>
              <w:t>th</w:t>
            </w:r>
            <w:r>
              <w:rPr>
                <w:rFonts w:ascii="Arial" w:hAnsi="Arial" w:cs="Arial"/>
                <w:iCs/>
                <w:sz w:val="22"/>
                <w:szCs w:val="22"/>
                <w:lang w:val="en-GB"/>
              </w:rPr>
              <w:t xml:space="preserve"> century weapons</w:t>
            </w:r>
            <w:r>
              <w:rPr>
                <w:rFonts w:ascii="Arial" w:hAnsi="Arial" w:cs="Arial"/>
                <w:iCs/>
                <w:sz w:val="22"/>
                <w:szCs w:val="22"/>
                <w:lang w:val="en-GB"/>
              </w:rPr>
              <w:t xml:space="preserve">. They will learn about the mechanics of battle and the forces used to operate medieval </w:t>
            </w:r>
            <w:r w:rsidR="00AD5BFB">
              <w:rPr>
                <w:rFonts w:ascii="Arial" w:hAnsi="Arial" w:cs="Arial"/>
                <w:iCs/>
                <w:sz w:val="22"/>
                <w:szCs w:val="22"/>
                <w:lang w:val="en-GB"/>
              </w:rPr>
              <w:t>weaponry.</w:t>
            </w:r>
          </w:p>
          <w:p w14:paraId="75C5FD71" w14:textId="77777777" w:rsidR="003C0B34" w:rsidRDefault="003C0B34" w:rsidP="003B0C65">
            <w:pPr>
              <w:rPr>
                <w:rFonts w:ascii="Arial" w:hAnsi="Arial" w:cs="Arial"/>
                <w:iCs/>
                <w:sz w:val="22"/>
                <w:szCs w:val="22"/>
                <w:lang w:val="en-GB"/>
              </w:rPr>
            </w:pPr>
          </w:p>
          <w:p w14:paraId="21447A90" w14:textId="77777777" w:rsidR="003C0B34" w:rsidRPr="00307E22" w:rsidRDefault="003C0B34" w:rsidP="003C0B34">
            <w:pPr>
              <w:jc w:val="both"/>
              <w:rPr>
                <w:rFonts w:ascii="Arial" w:hAnsi="Arial" w:cs="Arial"/>
                <w:iCs/>
                <w:sz w:val="22"/>
                <w:szCs w:val="22"/>
              </w:rPr>
            </w:pPr>
            <w:r w:rsidRPr="00307E22">
              <w:rPr>
                <w:rFonts w:ascii="Arial" w:hAnsi="Arial" w:cs="Arial"/>
                <w:b/>
                <w:bCs/>
                <w:sz w:val="22"/>
                <w:szCs w:val="22"/>
                <w:lang w:val="en-GB"/>
              </w:rPr>
              <w:t xml:space="preserve">Guided Walk: </w:t>
            </w:r>
            <w:r w:rsidRPr="00307E22">
              <w:rPr>
                <w:rFonts w:ascii="Arial" w:hAnsi="Arial" w:cs="Arial"/>
                <w:iCs/>
                <w:sz w:val="22"/>
                <w:szCs w:val="22"/>
              </w:rPr>
              <w:t>One of Bosworth’s knowledgeable guides will bring the events of the battle to life outside on the battlefield trail with a 2km guided walk featuring objects, re-enactment, and role-play. With access to the most up-to-date research and evidence, pupils will learn the very latest information about the Battle of Bosworth in 1485 and what historians think happened here.</w:t>
            </w:r>
          </w:p>
          <w:p w14:paraId="5B1E979D" w14:textId="77777777" w:rsidR="003C0B34" w:rsidRPr="00307E22" w:rsidRDefault="003C0B34" w:rsidP="003C0B34">
            <w:pPr>
              <w:jc w:val="both"/>
              <w:rPr>
                <w:rFonts w:ascii="Arial" w:hAnsi="Arial" w:cs="Arial"/>
                <w:iCs/>
                <w:sz w:val="22"/>
                <w:szCs w:val="22"/>
              </w:rPr>
            </w:pPr>
          </w:p>
          <w:p w14:paraId="07C4F5F5" w14:textId="3FAB4FCE" w:rsidR="003C0B34" w:rsidRPr="003E31E3" w:rsidRDefault="003C0B34" w:rsidP="003C0B34">
            <w:pPr>
              <w:rPr>
                <w:rFonts w:ascii="Arial" w:hAnsi="Arial" w:cs="Arial"/>
                <w:iCs/>
                <w:sz w:val="22"/>
                <w:szCs w:val="22"/>
                <w:lang w:val="en-GB"/>
              </w:rPr>
            </w:pPr>
            <w:r w:rsidRPr="00307E22">
              <w:rPr>
                <w:rFonts w:ascii="Arial" w:hAnsi="Arial" w:cs="Arial"/>
                <w:b/>
                <w:bCs/>
                <w:iCs/>
                <w:sz w:val="22"/>
                <w:szCs w:val="22"/>
              </w:rPr>
              <w:t xml:space="preserve">Self-Led Exhibition: </w:t>
            </w:r>
            <w:r w:rsidRPr="00307E22">
              <w:rPr>
                <w:rFonts w:ascii="Arial" w:hAnsi="Arial" w:cs="Arial"/>
                <w:iCs/>
                <w:sz w:val="22"/>
                <w:szCs w:val="22"/>
                <w:lang w:val="en-GB"/>
              </w:rPr>
              <w:t>Our award-winning exhibition brings to life the story of the Battle of Bosworth and this fascinating period of history. Follow the four medieval characters to find out about the lives of those involved, as Richard and Henry battle for the throne of England. Explore how the Battlefield was rediscovered in 2010 and compare the fates of Richard and Henry. We will provide a trail to teachers and adults to guide pupils through the galleries.</w:t>
            </w:r>
          </w:p>
        </w:tc>
      </w:tr>
      <w:tr w:rsidR="003C0B34" w:rsidRPr="007752C4" w14:paraId="03D75222" w14:textId="77777777" w:rsidTr="003B0C65">
        <w:trPr>
          <w:gridAfter w:val="1"/>
          <w:wAfter w:w="840" w:type="dxa"/>
          <w:jc w:val="center"/>
        </w:trPr>
        <w:tc>
          <w:tcPr>
            <w:tcW w:w="0" w:type="auto"/>
            <w:gridSpan w:val="3"/>
          </w:tcPr>
          <w:p w14:paraId="1F0682D9" w14:textId="77777777" w:rsidR="003C0B34" w:rsidRPr="001F1E7B" w:rsidRDefault="003C0B34" w:rsidP="003B0C65">
            <w:pPr>
              <w:rPr>
                <w:rFonts w:ascii="Arial" w:hAnsi="Arial" w:cs="Arial"/>
                <w:bCs/>
                <w:color w:val="202124"/>
                <w:sz w:val="22"/>
                <w:szCs w:val="22"/>
                <w:shd w:val="clear" w:color="auto" w:fill="FFFFFF"/>
                <w:lang w:val="en-GB"/>
              </w:rPr>
            </w:pPr>
            <w:r w:rsidRPr="001F1E7B">
              <w:rPr>
                <w:rFonts w:ascii="Arial" w:hAnsi="Arial" w:cs="Arial"/>
                <w:b/>
                <w:sz w:val="22"/>
                <w:szCs w:val="22"/>
                <w:lang w:val="en-GB"/>
              </w:rPr>
              <w:t>Learning Outcomes:</w:t>
            </w:r>
          </w:p>
          <w:p w14:paraId="57D69466" w14:textId="77777777" w:rsidR="003C0B3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Knowledge of different 15</w:t>
            </w:r>
            <w:r w:rsidRPr="00537233">
              <w:rPr>
                <w:rFonts w:ascii="Arial" w:hAnsi="Arial" w:cs="Arial"/>
                <w:bCs/>
                <w:sz w:val="22"/>
                <w:szCs w:val="22"/>
                <w:vertAlign w:val="superscript"/>
                <w:lang w:val="en-GB"/>
              </w:rPr>
              <w:t>th</w:t>
            </w:r>
            <w:r>
              <w:rPr>
                <w:rFonts w:ascii="Arial" w:hAnsi="Arial" w:cs="Arial"/>
                <w:bCs/>
                <w:sz w:val="22"/>
                <w:szCs w:val="22"/>
                <w:lang w:val="en-GB"/>
              </w:rPr>
              <w:t xml:space="preserve"> century weapons</w:t>
            </w:r>
          </w:p>
          <w:p w14:paraId="5E07F787" w14:textId="77777777" w:rsidR="003C0B3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Knowledge of forces (gravity, applied force, drag, etc.)</w:t>
            </w:r>
          </w:p>
          <w:p w14:paraId="72AFD426" w14:textId="77777777" w:rsidR="003C0B3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Different types of archaeology – experimental archaeology, osteoarchaeology</w:t>
            </w:r>
          </w:p>
          <w:p w14:paraId="5E6ABB66" w14:textId="77777777" w:rsidR="003C0B3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Timeline of activity at Bosworth</w:t>
            </w:r>
          </w:p>
          <w:p w14:paraId="3FA4332A" w14:textId="77777777" w:rsidR="003C0B3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Accurate measuring</w:t>
            </w:r>
          </w:p>
          <w:p w14:paraId="194B9672" w14:textId="77777777" w:rsidR="003C0B34" w:rsidRPr="007752C4" w:rsidRDefault="003C0B34" w:rsidP="00AD5BFB">
            <w:pPr>
              <w:pStyle w:val="ListParagraph"/>
              <w:numPr>
                <w:ilvl w:val="0"/>
                <w:numId w:val="1"/>
              </w:numPr>
              <w:ind w:left="360"/>
              <w:rPr>
                <w:rFonts w:ascii="Arial" w:hAnsi="Arial" w:cs="Arial"/>
                <w:bCs/>
                <w:sz w:val="22"/>
                <w:szCs w:val="22"/>
                <w:lang w:val="en-GB"/>
              </w:rPr>
            </w:pPr>
            <w:r>
              <w:rPr>
                <w:rFonts w:ascii="Arial" w:hAnsi="Arial" w:cs="Arial"/>
                <w:bCs/>
                <w:sz w:val="22"/>
                <w:szCs w:val="22"/>
                <w:lang w:val="en-GB"/>
              </w:rPr>
              <w:t xml:space="preserve">Critical thinking skills (predicting outcomes, formulating arguments and opinions, developing hypotheses, scientific method) </w:t>
            </w:r>
          </w:p>
        </w:tc>
      </w:tr>
      <w:tr w:rsidR="003C0B34" w:rsidRPr="00CD1356" w14:paraId="49E3276B" w14:textId="77777777" w:rsidTr="003B0C65">
        <w:trPr>
          <w:gridAfter w:val="1"/>
          <w:wAfter w:w="840" w:type="dxa"/>
          <w:trHeight w:val="6014"/>
          <w:jc w:val="center"/>
        </w:trPr>
        <w:tc>
          <w:tcPr>
            <w:tcW w:w="0" w:type="auto"/>
            <w:gridSpan w:val="3"/>
          </w:tcPr>
          <w:p w14:paraId="76769719" w14:textId="77777777" w:rsidR="003C0B34" w:rsidRPr="00CD1356" w:rsidRDefault="003C0B34" w:rsidP="003B0C65">
            <w:pPr>
              <w:rPr>
                <w:rFonts w:ascii="Arial" w:hAnsi="Arial" w:cs="Arial"/>
                <w:b/>
                <w:sz w:val="22"/>
                <w:szCs w:val="22"/>
                <w:lang w:val="en-GB"/>
              </w:rPr>
            </w:pPr>
            <w:r w:rsidRPr="00CD1356">
              <w:rPr>
                <w:rFonts w:ascii="Arial" w:hAnsi="Arial" w:cs="Arial"/>
                <w:b/>
                <w:sz w:val="22"/>
                <w:szCs w:val="22"/>
                <w:lang w:val="en-GB"/>
              </w:rPr>
              <w:t>National Curriculum links:</w:t>
            </w:r>
          </w:p>
          <w:p w14:paraId="3E8F957D" w14:textId="77777777" w:rsidR="003C0B34" w:rsidRPr="00CD1356" w:rsidRDefault="003C0B34" w:rsidP="003B0C65">
            <w:pPr>
              <w:rPr>
                <w:rFonts w:ascii="Arial" w:hAnsi="Arial" w:cs="Arial"/>
                <w:b/>
                <w:sz w:val="22"/>
                <w:szCs w:val="22"/>
                <w:lang w:val="en-GB"/>
              </w:rPr>
            </w:pPr>
            <w:r w:rsidRPr="00CD1356">
              <w:rPr>
                <w:rFonts w:ascii="Arial" w:hAnsi="Arial" w:cs="Arial"/>
                <w:b/>
                <w:sz w:val="22"/>
                <w:szCs w:val="22"/>
                <w:lang w:val="en-GB"/>
              </w:rPr>
              <w:t>History KS2</w:t>
            </w:r>
          </w:p>
          <w:p w14:paraId="2566BC8C" w14:textId="77777777" w:rsidR="003C0B34" w:rsidRPr="00CD1356" w:rsidRDefault="003C0B34" w:rsidP="00AD5BFB">
            <w:pPr>
              <w:pStyle w:val="ListParagraph"/>
              <w:numPr>
                <w:ilvl w:val="0"/>
                <w:numId w:val="12"/>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A local history study</w:t>
            </w:r>
          </w:p>
          <w:p w14:paraId="715BFC0E" w14:textId="77777777" w:rsidR="003C0B34" w:rsidRPr="00CD1356" w:rsidRDefault="003C0B34" w:rsidP="00AD5BFB">
            <w:pPr>
              <w:pStyle w:val="ListParagraph"/>
              <w:numPr>
                <w:ilvl w:val="0"/>
                <w:numId w:val="12"/>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Understand the methods of historical enquiry, including how evidence is used rigorously to make historical claims, and discern how and why contrasting arguments and interpretations of the past have been constructed</w:t>
            </w:r>
          </w:p>
          <w:p w14:paraId="70E1A3F0" w14:textId="77777777" w:rsidR="003C0B34" w:rsidRPr="00CD1356" w:rsidRDefault="003C0B34" w:rsidP="00AD5BFB">
            <w:pPr>
              <w:pStyle w:val="ListParagraph"/>
              <w:numPr>
                <w:ilvl w:val="0"/>
                <w:numId w:val="12"/>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1B5B1BF6" w14:textId="77777777" w:rsidR="003C0B34" w:rsidRPr="00CD1356" w:rsidRDefault="003C0B34" w:rsidP="003B0C65">
            <w:pPr>
              <w:spacing w:line="256" w:lineRule="auto"/>
              <w:rPr>
                <w:rFonts w:ascii="Arial" w:hAnsi="Arial" w:cs="Arial"/>
                <w:color w:val="000000"/>
                <w:sz w:val="22"/>
                <w:szCs w:val="22"/>
                <w:lang w:val="en-GB"/>
              </w:rPr>
            </w:pPr>
          </w:p>
          <w:p w14:paraId="114C63E4" w14:textId="77777777" w:rsidR="003C0B34" w:rsidRPr="00CD1356" w:rsidRDefault="003C0B34" w:rsidP="003B0C65">
            <w:pPr>
              <w:spacing w:line="256" w:lineRule="auto"/>
              <w:rPr>
                <w:rFonts w:ascii="Arial" w:hAnsi="Arial" w:cs="Arial"/>
                <w:color w:val="000000"/>
                <w:sz w:val="22"/>
                <w:szCs w:val="22"/>
                <w:lang w:val="en-GB"/>
              </w:rPr>
            </w:pPr>
            <w:r w:rsidRPr="00CD1356">
              <w:rPr>
                <w:rFonts w:ascii="Arial" w:hAnsi="Arial" w:cs="Arial"/>
                <w:b/>
                <w:bCs/>
                <w:color w:val="000000"/>
                <w:sz w:val="22"/>
                <w:szCs w:val="22"/>
                <w:lang w:val="en-GB"/>
              </w:rPr>
              <w:t>History KS3</w:t>
            </w:r>
          </w:p>
          <w:p w14:paraId="3AA0EC28" w14:textId="77777777" w:rsidR="003C0B34" w:rsidRPr="00CD1356" w:rsidRDefault="003C0B34" w:rsidP="00AD5BFB">
            <w:pPr>
              <w:pStyle w:val="ListParagraph"/>
              <w:numPr>
                <w:ilvl w:val="0"/>
                <w:numId w:val="20"/>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Know and understand the history of these islands as a coherent, chronological narrative, from the earliest times to the present day: how people’s lives have shaped this nation and how Britain has influenced and been influenced by the wider world</w:t>
            </w:r>
          </w:p>
          <w:p w14:paraId="4A909B90" w14:textId="77777777" w:rsidR="003C0B34" w:rsidRPr="00CD1356" w:rsidRDefault="003C0B34" w:rsidP="00AD5BFB">
            <w:pPr>
              <w:pStyle w:val="ListParagraph"/>
              <w:numPr>
                <w:ilvl w:val="0"/>
                <w:numId w:val="20"/>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Gain and deploy a historically grounded understanding of abstract terms such as ‘empire’, ‘civilisation’, ‘parliament’ and ‘peasantry’ </w:t>
            </w:r>
          </w:p>
          <w:p w14:paraId="28ACC5C5" w14:textId="77777777" w:rsidR="003C0B34" w:rsidRPr="00CD1356" w:rsidRDefault="003C0B34" w:rsidP="00AD5BFB">
            <w:pPr>
              <w:pStyle w:val="ListParagraph"/>
              <w:numPr>
                <w:ilvl w:val="0"/>
                <w:numId w:val="20"/>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072BE3F9" w14:textId="77777777" w:rsidR="003C0B34" w:rsidRPr="00CD1356" w:rsidRDefault="003C0B34" w:rsidP="00AD5BFB">
            <w:pPr>
              <w:pStyle w:val="ListParagraph"/>
              <w:numPr>
                <w:ilvl w:val="0"/>
                <w:numId w:val="20"/>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Understand the methods of historical enquiry, including how evidence is used rigorously to make historical claims, and discern how and why contrasting arguments and interpretations of the past have been constructed </w:t>
            </w:r>
          </w:p>
          <w:p w14:paraId="39D56CEC" w14:textId="77777777" w:rsidR="003C0B34" w:rsidRPr="00CD1356" w:rsidRDefault="003C0B34" w:rsidP="00AD5BFB">
            <w:pPr>
              <w:pStyle w:val="ListParagraph"/>
              <w:numPr>
                <w:ilvl w:val="0"/>
                <w:numId w:val="20"/>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4BC06CAE" w14:textId="77777777" w:rsidR="003C0B34" w:rsidRPr="00CD1356" w:rsidRDefault="003C0B34" w:rsidP="003B0C65">
            <w:pPr>
              <w:spacing w:line="256" w:lineRule="auto"/>
              <w:rPr>
                <w:rFonts w:ascii="Arial" w:hAnsi="Arial" w:cs="Arial"/>
                <w:color w:val="000000"/>
                <w:sz w:val="22"/>
                <w:szCs w:val="22"/>
                <w:lang w:val="en-GB"/>
              </w:rPr>
            </w:pPr>
          </w:p>
          <w:p w14:paraId="30162BF9" w14:textId="77777777" w:rsidR="003C0B34" w:rsidRPr="00CD1356" w:rsidRDefault="003C0B34" w:rsidP="003B0C65">
            <w:pPr>
              <w:spacing w:line="256" w:lineRule="auto"/>
              <w:rPr>
                <w:rFonts w:ascii="Arial" w:hAnsi="Arial" w:cs="Arial"/>
                <w:b/>
                <w:bCs/>
                <w:color w:val="000000"/>
                <w:sz w:val="22"/>
                <w:szCs w:val="22"/>
                <w:lang w:val="en-GB"/>
              </w:rPr>
            </w:pPr>
            <w:r w:rsidRPr="00CD1356">
              <w:rPr>
                <w:rFonts w:ascii="Arial" w:hAnsi="Arial" w:cs="Arial"/>
                <w:b/>
                <w:bCs/>
                <w:color w:val="000000"/>
                <w:sz w:val="22"/>
                <w:szCs w:val="22"/>
                <w:lang w:val="en-GB"/>
              </w:rPr>
              <w:t>Science KS2</w:t>
            </w:r>
          </w:p>
          <w:p w14:paraId="5DA1C459"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Planning different types of scientific enquiries to answer questions, including recognising and controlling variables where necessary </w:t>
            </w:r>
          </w:p>
          <w:p w14:paraId="21F682D2"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Taking measurements, using a range of scientific equipment, with increasing accuracy and precision, taking repeat readings when appropriate </w:t>
            </w:r>
          </w:p>
          <w:p w14:paraId="090568C4"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Recording data and results of increasing complexity using scientific diagrams and labels, classification keys, tables, scatter graphs, bar and line graphs </w:t>
            </w:r>
          </w:p>
          <w:p w14:paraId="2F90DCB4"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Using test results to make predictions to set up further comparative and fair tests </w:t>
            </w:r>
          </w:p>
          <w:p w14:paraId="636FB364" w14:textId="77777777" w:rsidR="003C0B34" w:rsidRPr="00CD1356" w:rsidRDefault="003C0B34" w:rsidP="00AD5BFB">
            <w:pPr>
              <w:pStyle w:val="ListParagraph"/>
              <w:numPr>
                <w:ilvl w:val="0"/>
                <w:numId w:val="18"/>
              </w:numPr>
              <w:spacing w:line="256" w:lineRule="auto"/>
              <w:rPr>
                <w:rFonts w:ascii="Arial" w:hAnsi="Arial" w:cs="Arial"/>
                <w:b/>
                <w:bCs/>
                <w:color w:val="000000"/>
                <w:sz w:val="22"/>
                <w:szCs w:val="22"/>
                <w:lang w:val="en-GB"/>
              </w:rPr>
            </w:pPr>
            <w:r w:rsidRPr="00CD1356">
              <w:rPr>
                <w:rFonts w:ascii="Arial" w:hAnsi="Arial" w:cs="Arial"/>
                <w:color w:val="000000"/>
                <w:sz w:val="22"/>
                <w:szCs w:val="22"/>
                <w:lang w:val="en-GB"/>
              </w:rPr>
              <w:t>Reporting and presenting findings from enquiries, including conclusions, causal relationships and explanations of and degree of trust</w:t>
            </w:r>
          </w:p>
          <w:p w14:paraId="4F41E08A"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Explain that unsupported objects fall towards the Earth because of the force of gravity acting between the Earth and the falling object</w:t>
            </w:r>
          </w:p>
          <w:p w14:paraId="2D4FE67A"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Identify the effects of air resistance, water resistance and friction, that act between moving surfaces</w:t>
            </w:r>
          </w:p>
          <w:p w14:paraId="6D498FB7" w14:textId="77777777" w:rsidR="003C0B34" w:rsidRPr="00CD1356" w:rsidRDefault="003C0B34" w:rsidP="00AD5BFB">
            <w:pPr>
              <w:pStyle w:val="ListParagraph"/>
              <w:numPr>
                <w:ilvl w:val="0"/>
                <w:numId w:val="18"/>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Recognise that some mechanisms, including levers, pulleys and gears, allow a smaller force to have a greater effect.</w:t>
            </w:r>
          </w:p>
          <w:p w14:paraId="3A1B3E91" w14:textId="77777777" w:rsidR="003C0B34" w:rsidRPr="00CD1356" w:rsidRDefault="003C0B34" w:rsidP="003B0C65">
            <w:pPr>
              <w:spacing w:line="256" w:lineRule="auto"/>
              <w:rPr>
                <w:rFonts w:ascii="Arial" w:hAnsi="Arial" w:cs="Arial"/>
                <w:color w:val="000000"/>
                <w:sz w:val="22"/>
                <w:szCs w:val="22"/>
                <w:lang w:val="en-GB"/>
              </w:rPr>
            </w:pPr>
          </w:p>
          <w:p w14:paraId="423C077C" w14:textId="77777777" w:rsidR="003C0B34" w:rsidRPr="00CD1356" w:rsidRDefault="003C0B34" w:rsidP="003B0C65">
            <w:pPr>
              <w:spacing w:line="256" w:lineRule="auto"/>
              <w:rPr>
                <w:rFonts w:ascii="Arial" w:hAnsi="Arial" w:cs="Arial"/>
                <w:color w:val="000000"/>
                <w:sz w:val="22"/>
                <w:szCs w:val="22"/>
                <w:lang w:val="en-GB"/>
              </w:rPr>
            </w:pPr>
            <w:r w:rsidRPr="00CD1356">
              <w:rPr>
                <w:rFonts w:ascii="Arial" w:hAnsi="Arial" w:cs="Arial"/>
                <w:b/>
                <w:bCs/>
                <w:color w:val="000000"/>
                <w:sz w:val="22"/>
                <w:szCs w:val="22"/>
                <w:lang w:val="en-GB"/>
              </w:rPr>
              <w:t>Science KS3</w:t>
            </w:r>
          </w:p>
          <w:p w14:paraId="13F7EC7A"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Ask questions and develop a line of enquiry based on observations of the real world, alongside prior knowledge and experience </w:t>
            </w:r>
          </w:p>
          <w:p w14:paraId="2937C24A"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Make predictions using scientific knowledge and understanding </w:t>
            </w:r>
          </w:p>
          <w:p w14:paraId="5B254CAD"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Select, plan and carry out the most appropriate types of scientific enquiries to test predictions, including identifying independent, dependent and control variables, where appropriate </w:t>
            </w:r>
          </w:p>
          <w:p w14:paraId="40FB60BD"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Use appropriate techniques, apparatus, and materials during fieldwork and laboratory work, paying attention to health and safety </w:t>
            </w:r>
          </w:p>
          <w:p w14:paraId="06BB0EFA"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Make and record observations and measurements using a range of methods for different investigations; and evaluate the reliability of methods and suggest possible improvements</w:t>
            </w:r>
            <w:r w:rsidRPr="00CD1356">
              <w:rPr>
                <w:sz w:val="22"/>
                <w:szCs w:val="22"/>
              </w:rPr>
              <w:t xml:space="preserve"> </w:t>
            </w:r>
          </w:p>
          <w:p w14:paraId="513A37E7"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 xml:space="preserve">Present observations and data using appropriate methods, including tables and graphs </w:t>
            </w:r>
          </w:p>
          <w:p w14:paraId="417F83C4"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Interpret observations and data, including identifying patterns and using observations, measurements and data to draw conclusions</w:t>
            </w:r>
          </w:p>
          <w:p w14:paraId="53EED0CA"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Simple machines give bigger force but at the expense of smaller movement (and vice versa): product of force and displacement unchanged</w:t>
            </w:r>
          </w:p>
          <w:p w14:paraId="0BCCC661" w14:textId="77777777" w:rsidR="003C0B34" w:rsidRPr="00CD1356" w:rsidRDefault="003C0B34" w:rsidP="00AD5BFB">
            <w:pPr>
              <w:pStyle w:val="ListParagraph"/>
              <w:numPr>
                <w:ilvl w:val="0"/>
                <w:numId w:val="19"/>
              </w:numPr>
              <w:spacing w:line="256" w:lineRule="auto"/>
              <w:rPr>
                <w:rFonts w:ascii="Arial" w:hAnsi="Arial" w:cs="Arial"/>
                <w:color w:val="000000"/>
                <w:sz w:val="22"/>
                <w:szCs w:val="22"/>
                <w:lang w:val="en-GB"/>
              </w:rPr>
            </w:pPr>
            <w:r w:rsidRPr="00CD1356">
              <w:rPr>
                <w:rFonts w:ascii="Arial" w:hAnsi="Arial" w:cs="Arial"/>
                <w:color w:val="000000"/>
                <w:sz w:val="22"/>
                <w:szCs w:val="22"/>
                <w:lang w:val="en-GB"/>
              </w:rPr>
              <w:t>Other processes that involve energy transfer: changing motion, dropping an object, completing an electrical circuit, stretching a spring, metabolism of food, burning fuels.</w:t>
            </w:r>
          </w:p>
        </w:tc>
      </w:tr>
    </w:tbl>
    <w:p w14:paraId="6CDB52BE" w14:textId="77777777" w:rsidR="00A26793" w:rsidRDefault="00A26793" w:rsidP="008E20BA">
      <w:pPr>
        <w:rPr>
          <w:rFonts w:ascii="Arial" w:hAnsi="Arial" w:cs="Arial"/>
          <w:b/>
          <w:color w:val="800000"/>
          <w:sz w:val="28"/>
          <w:szCs w:val="28"/>
          <w:u w:val="single"/>
        </w:rPr>
      </w:pPr>
    </w:p>
    <w:p w14:paraId="0A840523" w14:textId="0BC05721" w:rsidR="008E20BA" w:rsidRPr="008E20BA" w:rsidRDefault="008E20BA" w:rsidP="008E20BA">
      <w:pPr>
        <w:rPr>
          <w:rFonts w:ascii="Arial" w:hAnsi="Arial" w:cs="Arial"/>
          <w:b/>
          <w:color w:val="800000"/>
          <w:sz w:val="28"/>
          <w:szCs w:val="28"/>
          <w:u w:val="single"/>
        </w:rPr>
      </w:pPr>
      <w:r>
        <w:rPr>
          <w:rFonts w:ascii="Arial" w:hAnsi="Arial" w:cs="Arial"/>
          <w:b/>
          <w:color w:val="800000"/>
          <w:sz w:val="28"/>
          <w:szCs w:val="28"/>
          <w:u w:val="single"/>
        </w:rPr>
        <w:t>Single Learning Sessions</w:t>
      </w:r>
    </w:p>
    <w:p w14:paraId="7EA49DE0" w14:textId="77777777" w:rsidR="00492C64" w:rsidRDefault="00492C64" w:rsidP="006434DB">
      <w:pPr>
        <w:rPr>
          <w:rFonts w:ascii="Arial" w:hAnsi="Arial" w:cs="Arial"/>
          <w:b/>
          <w:bCs/>
          <w:sz w:val="22"/>
          <w:szCs w:val="22"/>
        </w:rPr>
      </w:pPr>
    </w:p>
    <w:p w14:paraId="4FCD503C" w14:textId="31F8106E" w:rsidR="00492C64" w:rsidRPr="008E20BA" w:rsidRDefault="00492C64" w:rsidP="006434DB">
      <w:pPr>
        <w:rPr>
          <w:rFonts w:ascii="Arial" w:hAnsi="Arial" w:cs="Arial"/>
        </w:rPr>
      </w:pPr>
      <w:r w:rsidRPr="008E20BA">
        <w:rPr>
          <w:rFonts w:ascii="Arial" w:hAnsi="Arial" w:cs="Arial"/>
        </w:rPr>
        <w:t xml:space="preserve">Create a bespoke itinerary to suit the time and budget available to you. Choose from the below activities to </w:t>
      </w:r>
      <w:r w:rsidR="008E20BA">
        <w:rPr>
          <w:rFonts w:ascii="Arial" w:hAnsi="Arial" w:cs="Arial"/>
        </w:rPr>
        <w:t>create an engaging and memorable visit.</w:t>
      </w:r>
    </w:p>
    <w:p w14:paraId="16234846" w14:textId="77777777" w:rsidR="006434DB" w:rsidRPr="00307E22" w:rsidRDefault="006434DB" w:rsidP="006434DB">
      <w:pPr>
        <w:jc w:val="center"/>
        <w:rPr>
          <w:rFonts w:ascii="Arial" w:hAnsi="Arial" w:cs="Arial"/>
          <w:b/>
          <w:bCs/>
          <w:sz w:val="22"/>
          <w:szCs w:val="22"/>
          <w:u w:val="single"/>
        </w:rPr>
      </w:pPr>
    </w:p>
    <w:tbl>
      <w:tblPr>
        <w:tblStyle w:val="TableGrid"/>
        <w:tblW w:w="0" w:type="auto"/>
        <w:jc w:val="center"/>
        <w:tblLook w:val="04A0" w:firstRow="1" w:lastRow="0" w:firstColumn="1" w:lastColumn="0" w:noHBand="0" w:noVBand="1"/>
      </w:tblPr>
      <w:tblGrid>
        <w:gridCol w:w="5387"/>
        <w:gridCol w:w="5063"/>
      </w:tblGrid>
      <w:tr w:rsidR="00995F60" w:rsidRPr="008E20BA" w14:paraId="2C0111F3" w14:textId="77777777" w:rsidTr="0054725B">
        <w:trPr>
          <w:jc w:val="center"/>
        </w:trPr>
        <w:tc>
          <w:tcPr>
            <w:tcW w:w="0" w:type="auto"/>
            <w:gridSpan w:val="2"/>
            <w:shd w:val="clear" w:color="auto" w:fill="BFBFBF" w:themeFill="background1" w:themeFillShade="BF"/>
          </w:tcPr>
          <w:p w14:paraId="64F1D18E" w14:textId="720D8C90" w:rsidR="00995F60" w:rsidRPr="008E20BA" w:rsidRDefault="00CA2F84" w:rsidP="0054725B">
            <w:pPr>
              <w:jc w:val="center"/>
              <w:rPr>
                <w:rFonts w:ascii="Arial" w:hAnsi="Arial" w:cs="Arial"/>
                <w:b/>
                <w:lang w:val="en-GB"/>
              </w:rPr>
            </w:pPr>
            <w:r w:rsidRPr="008E20BA">
              <w:rPr>
                <w:rFonts w:ascii="Arial" w:hAnsi="Arial" w:cs="Arial"/>
                <w:b/>
                <w:lang w:val="en-GB"/>
              </w:rPr>
              <w:t>Bosworth Soldier</w:t>
            </w:r>
          </w:p>
        </w:tc>
      </w:tr>
      <w:tr w:rsidR="007D6383" w:rsidRPr="008E20BA" w14:paraId="6DA67B07" w14:textId="77777777" w:rsidTr="007D6383">
        <w:trPr>
          <w:jc w:val="center"/>
        </w:trPr>
        <w:tc>
          <w:tcPr>
            <w:tcW w:w="5382" w:type="dxa"/>
          </w:tcPr>
          <w:p w14:paraId="401A5731" w14:textId="0A67B9D7" w:rsidR="007D6383" w:rsidRPr="008E20BA" w:rsidRDefault="007D6383" w:rsidP="0054725B">
            <w:pPr>
              <w:rPr>
                <w:rFonts w:ascii="Arial" w:hAnsi="Arial" w:cs="Arial"/>
                <w:bCs/>
                <w:lang w:val="en-GB"/>
              </w:rPr>
            </w:pPr>
            <w:r w:rsidRPr="008E20BA">
              <w:rPr>
                <w:rFonts w:ascii="Arial" w:hAnsi="Arial" w:cs="Arial"/>
                <w:b/>
                <w:lang w:val="en-GB"/>
              </w:rPr>
              <w:t>Audience:</w:t>
            </w:r>
            <w:r w:rsidRPr="008E20BA">
              <w:rPr>
                <w:rFonts w:ascii="Arial" w:hAnsi="Arial" w:cs="Arial"/>
                <w:bCs/>
                <w:lang w:val="en-GB"/>
              </w:rPr>
              <w:t xml:space="preserve"> KS1- KS5</w:t>
            </w:r>
          </w:p>
        </w:tc>
        <w:tc>
          <w:tcPr>
            <w:tcW w:w="5068" w:type="dxa"/>
          </w:tcPr>
          <w:p w14:paraId="20516543" w14:textId="665ECD2A" w:rsidR="007D6383" w:rsidRPr="008E20BA" w:rsidRDefault="007D6383" w:rsidP="0054725B">
            <w:pPr>
              <w:rPr>
                <w:rFonts w:ascii="Arial" w:hAnsi="Arial" w:cs="Arial"/>
                <w:b/>
                <w:lang w:val="en-GB"/>
              </w:rPr>
            </w:pPr>
            <w:r w:rsidRPr="008E20BA">
              <w:rPr>
                <w:rFonts w:ascii="Arial" w:hAnsi="Arial" w:cs="Arial"/>
                <w:b/>
                <w:bCs/>
                <w:lang w:val="en-GB"/>
              </w:rPr>
              <w:t>Duration:</w:t>
            </w:r>
            <w:r w:rsidRPr="008E20BA">
              <w:rPr>
                <w:rFonts w:ascii="Arial" w:hAnsi="Arial" w:cs="Arial"/>
                <w:lang w:val="en-GB"/>
              </w:rPr>
              <w:t xml:space="preserve"> 45 minutes</w:t>
            </w:r>
          </w:p>
        </w:tc>
      </w:tr>
      <w:tr w:rsidR="00995F60" w:rsidRPr="008E20BA" w14:paraId="12EC6725" w14:textId="77777777" w:rsidTr="0054725B">
        <w:trPr>
          <w:jc w:val="center"/>
        </w:trPr>
        <w:tc>
          <w:tcPr>
            <w:tcW w:w="0" w:type="auto"/>
            <w:gridSpan w:val="2"/>
          </w:tcPr>
          <w:p w14:paraId="1C539F12" w14:textId="77777777" w:rsidR="00751301" w:rsidRDefault="00CA2F84" w:rsidP="0054725B">
            <w:pPr>
              <w:rPr>
                <w:rFonts w:ascii="Arial" w:hAnsi="Arial" w:cs="Arial"/>
                <w:lang w:val="en-GB"/>
              </w:rPr>
            </w:pPr>
            <w:r w:rsidRPr="008E20BA">
              <w:rPr>
                <w:rFonts w:ascii="Arial" w:hAnsi="Arial" w:cs="Arial"/>
                <w:lang w:val="en-GB"/>
              </w:rPr>
              <w:t>Meet our resident soldier and learn about a life in the medieval times. Find out about the variety of weapons used in battle, the make-up of an army and battle tactics. Handle real artefacts and have your questions answer by the expert. Take your position as a soldier and have a go at the bill drill.</w:t>
            </w:r>
          </w:p>
          <w:p w14:paraId="251ADF11" w14:textId="401467B4" w:rsidR="00AD5BFB" w:rsidRPr="008E20BA" w:rsidRDefault="00AD5BFB" w:rsidP="0054725B">
            <w:pPr>
              <w:rPr>
                <w:rFonts w:ascii="Arial" w:hAnsi="Arial" w:cs="Arial"/>
                <w:lang w:val="en-GB"/>
              </w:rPr>
            </w:pPr>
          </w:p>
        </w:tc>
      </w:tr>
    </w:tbl>
    <w:p w14:paraId="5C5FDEC3" w14:textId="48C6E22D" w:rsidR="00995F60" w:rsidRPr="008E20BA" w:rsidRDefault="00995F60" w:rsidP="004472A8">
      <w:pPr>
        <w:jc w:val="both"/>
        <w:rPr>
          <w:rFonts w:ascii="Arial" w:hAnsi="Arial" w:cs="Arial"/>
        </w:rPr>
      </w:pPr>
    </w:p>
    <w:tbl>
      <w:tblPr>
        <w:tblStyle w:val="TableGrid"/>
        <w:tblW w:w="0" w:type="auto"/>
        <w:jc w:val="center"/>
        <w:tblLook w:val="04A0" w:firstRow="1" w:lastRow="0" w:firstColumn="1" w:lastColumn="0" w:noHBand="0" w:noVBand="1"/>
      </w:tblPr>
      <w:tblGrid>
        <w:gridCol w:w="5284"/>
        <w:gridCol w:w="5166"/>
      </w:tblGrid>
      <w:tr w:rsidR="00CA2F84" w:rsidRPr="008E20BA" w14:paraId="125E86E0" w14:textId="77777777" w:rsidTr="0054725B">
        <w:trPr>
          <w:jc w:val="center"/>
        </w:trPr>
        <w:tc>
          <w:tcPr>
            <w:tcW w:w="0" w:type="auto"/>
            <w:gridSpan w:val="2"/>
            <w:shd w:val="clear" w:color="auto" w:fill="BFBFBF" w:themeFill="background1" w:themeFillShade="BF"/>
          </w:tcPr>
          <w:p w14:paraId="1E7BE720" w14:textId="3F0885FB" w:rsidR="00CA2F84" w:rsidRPr="008E20BA" w:rsidRDefault="00CA2F84" w:rsidP="0054725B">
            <w:pPr>
              <w:jc w:val="center"/>
              <w:rPr>
                <w:rFonts w:ascii="Arial" w:hAnsi="Arial" w:cs="Arial"/>
                <w:b/>
                <w:lang w:val="en-GB"/>
              </w:rPr>
            </w:pPr>
            <w:r w:rsidRPr="008E20BA">
              <w:rPr>
                <w:rFonts w:ascii="Arial" w:hAnsi="Arial" w:cs="Arial"/>
                <w:b/>
                <w:lang w:val="en-GB"/>
              </w:rPr>
              <w:t>Bosworth Soldier and Archer</w:t>
            </w:r>
          </w:p>
        </w:tc>
      </w:tr>
      <w:tr w:rsidR="007D6383" w:rsidRPr="008E20BA" w14:paraId="4D9C719E" w14:textId="77777777" w:rsidTr="007D6383">
        <w:trPr>
          <w:jc w:val="center"/>
        </w:trPr>
        <w:tc>
          <w:tcPr>
            <w:tcW w:w="5255" w:type="dxa"/>
          </w:tcPr>
          <w:p w14:paraId="4F690775" w14:textId="6E9A806C" w:rsidR="007D6383" w:rsidRPr="008E20BA" w:rsidRDefault="007D6383" w:rsidP="0054725B">
            <w:pPr>
              <w:rPr>
                <w:rFonts w:ascii="Arial" w:hAnsi="Arial" w:cs="Arial"/>
                <w:bCs/>
                <w:lang w:val="en-GB"/>
              </w:rPr>
            </w:pPr>
            <w:r w:rsidRPr="008E20BA">
              <w:rPr>
                <w:rFonts w:ascii="Arial" w:hAnsi="Arial" w:cs="Arial"/>
                <w:b/>
                <w:lang w:val="en-GB"/>
              </w:rPr>
              <w:t>Audience:</w:t>
            </w:r>
            <w:r w:rsidRPr="008E20BA">
              <w:rPr>
                <w:rFonts w:ascii="Arial" w:hAnsi="Arial" w:cs="Arial"/>
                <w:bCs/>
                <w:lang w:val="en-GB"/>
              </w:rPr>
              <w:t xml:space="preserve"> KS1- KS5</w:t>
            </w:r>
          </w:p>
        </w:tc>
        <w:tc>
          <w:tcPr>
            <w:tcW w:w="5195" w:type="dxa"/>
          </w:tcPr>
          <w:p w14:paraId="12CFEBF9" w14:textId="678B3D5A" w:rsidR="007D6383" w:rsidRPr="008E20BA" w:rsidRDefault="007D6383" w:rsidP="0054725B">
            <w:pPr>
              <w:rPr>
                <w:rFonts w:ascii="Arial" w:hAnsi="Arial" w:cs="Arial"/>
                <w:b/>
                <w:lang w:val="en-GB"/>
              </w:rPr>
            </w:pPr>
            <w:r w:rsidRPr="008E20BA">
              <w:rPr>
                <w:rFonts w:ascii="Arial" w:hAnsi="Arial" w:cs="Arial"/>
                <w:b/>
                <w:bCs/>
                <w:lang w:val="en-GB"/>
              </w:rPr>
              <w:t>Duration:</w:t>
            </w:r>
            <w:r w:rsidRPr="008E20BA">
              <w:rPr>
                <w:rFonts w:ascii="Arial" w:hAnsi="Arial" w:cs="Arial"/>
                <w:lang w:val="en-GB"/>
              </w:rPr>
              <w:t xml:space="preserve"> 1 hour &amp; 15 minutes</w:t>
            </w:r>
          </w:p>
        </w:tc>
      </w:tr>
      <w:tr w:rsidR="00CA2F84" w:rsidRPr="008E20BA" w14:paraId="6B8849ED" w14:textId="77777777" w:rsidTr="0054725B">
        <w:trPr>
          <w:jc w:val="center"/>
        </w:trPr>
        <w:tc>
          <w:tcPr>
            <w:tcW w:w="0" w:type="auto"/>
            <w:gridSpan w:val="2"/>
          </w:tcPr>
          <w:p w14:paraId="39542125" w14:textId="4F0A42A4" w:rsidR="00751301" w:rsidRPr="008E20BA" w:rsidRDefault="00CA2F84" w:rsidP="00AD5BFB">
            <w:pPr>
              <w:jc w:val="both"/>
              <w:rPr>
                <w:rFonts w:ascii="Arial" w:hAnsi="Arial" w:cs="Arial"/>
                <w:lang w:val="en-GB"/>
              </w:rPr>
            </w:pPr>
            <w:r w:rsidRPr="008E20BA">
              <w:rPr>
                <w:rFonts w:ascii="Arial" w:hAnsi="Arial" w:cs="Arial"/>
                <w:lang w:val="en-GB"/>
              </w:rPr>
              <w:t>Meet Master John who explains the make-up of medieval bows and arrows and the role of the archer on the battlefield. Discover how often archers had to train, how effective the bodkin arrow was against armour and where an archer kept his spare bow string. Handle a bow and watch how fast John can shoot his arrows.</w:t>
            </w:r>
          </w:p>
        </w:tc>
      </w:tr>
    </w:tbl>
    <w:p w14:paraId="6688FFDB" w14:textId="77777777" w:rsidR="00CA2F84" w:rsidRPr="008E20BA" w:rsidRDefault="00CA2F84" w:rsidP="00CA2F84">
      <w:pPr>
        <w:jc w:val="both"/>
        <w:rPr>
          <w:rFonts w:ascii="Arial" w:hAnsi="Arial" w:cs="Arial"/>
        </w:rPr>
      </w:pPr>
    </w:p>
    <w:tbl>
      <w:tblPr>
        <w:tblStyle w:val="TableGrid"/>
        <w:tblW w:w="0" w:type="auto"/>
        <w:jc w:val="center"/>
        <w:tblLook w:val="04A0" w:firstRow="1" w:lastRow="0" w:firstColumn="1" w:lastColumn="0" w:noHBand="0" w:noVBand="1"/>
      </w:tblPr>
      <w:tblGrid>
        <w:gridCol w:w="5271"/>
        <w:gridCol w:w="5179"/>
      </w:tblGrid>
      <w:tr w:rsidR="006434DB" w:rsidRPr="008E20BA" w14:paraId="448D53A0" w14:textId="77777777" w:rsidTr="0054725B">
        <w:trPr>
          <w:jc w:val="center"/>
        </w:trPr>
        <w:tc>
          <w:tcPr>
            <w:tcW w:w="0" w:type="auto"/>
            <w:gridSpan w:val="2"/>
            <w:shd w:val="clear" w:color="auto" w:fill="BFBFBF" w:themeFill="background1" w:themeFillShade="BF"/>
          </w:tcPr>
          <w:p w14:paraId="34087C17" w14:textId="58E99EC3" w:rsidR="006434DB" w:rsidRPr="008E20BA" w:rsidRDefault="006434DB" w:rsidP="0054725B">
            <w:pPr>
              <w:jc w:val="center"/>
              <w:rPr>
                <w:rFonts w:ascii="Arial" w:hAnsi="Arial" w:cs="Arial"/>
                <w:b/>
                <w:lang w:val="en-GB"/>
              </w:rPr>
            </w:pPr>
            <w:r w:rsidRPr="008E20BA">
              <w:rPr>
                <w:rFonts w:ascii="Arial" w:hAnsi="Arial" w:cs="Arial"/>
                <w:b/>
                <w:lang w:val="en-GB"/>
              </w:rPr>
              <w:t>Guided Walk</w:t>
            </w:r>
          </w:p>
        </w:tc>
      </w:tr>
      <w:tr w:rsidR="007D6383" w:rsidRPr="008E20BA" w14:paraId="31221C03" w14:textId="77777777" w:rsidTr="007D6383">
        <w:trPr>
          <w:jc w:val="center"/>
        </w:trPr>
        <w:tc>
          <w:tcPr>
            <w:tcW w:w="5240" w:type="dxa"/>
          </w:tcPr>
          <w:p w14:paraId="7CCDEFB9" w14:textId="77777777" w:rsidR="007D6383" w:rsidRPr="008E20BA" w:rsidRDefault="007D6383" w:rsidP="0054725B">
            <w:pPr>
              <w:rPr>
                <w:rFonts w:ascii="Arial" w:hAnsi="Arial" w:cs="Arial"/>
                <w:bCs/>
                <w:lang w:val="en-GB"/>
              </w:rPr>
            </w:pPr>
            <w:r w:rsidRPr="008E20BA">
              <w:rPr>
                <w:rFonts w:ascii="Arial" w:hAnsi="Arial" w:cs="Arial"/>
                <w:b/>
                <w:lang w:val="en-GB"/>
              </w:rPr>
              <w:t>Audience:</w:t>
            </w:r>
            <w:r w:rsidRPr="008E20BA">
              <w:rPr>
                <w:rFonts w:ascii="Arial" w:hAnsi="Arial" w:cs="Arial"/>
                <w:bCs/>
                <w:lang w:val="en-GB"/>
              </w:rPr>
              <w:t xml:space="preserve"> KS1- KS5</w:t>
            </w:r>
          </w:p>
        </w:tc>
        <w:tc>
          <w:tcPr>
            <w:tcW w:w="5210" w:type="dxa"/>
          </w:tcPr>
          <w:p w14:paraId="59DDE835" w14:textId="63B426A2" w:rsidR="007D6383" w:rsidRPr="008E20BA" w:rsidRDefault="007D6383" w:rsidP="0054725B">
            <w:pPr>
              <w:rPr>
                <w:rFonts w:ascii="Arial" w:hAnsi="Arial" w:cs="Arial"/>
                <w:b/>
                <w:lang w:val="en-GB"/>
              </w:rPr>
            </w:pPr>
            <w:r w:rsidRPr="008E20BA">
              <w:rPr>
                <w:rFonts w:ascii="Arial" w:hAnsi="Arial" w:cs="Arial"/>
                <w:b/>
                <w:bCs/>
                <w:lang w:val="en-GB"/>
              </w:rPr>
              <w:t>Duration:</w:t>
            </w:r>
            <w:r w:rsidRPr="008E20BA">
              <w:rPr>
                <w:rFonts w:ascii="Arial" w:hAnsi="Arial" w:cs="Arial"/>
                <w:lang w:val="en-GB"/>
              </w:rPr>
              <w:t xml:space="preserve"> 1 – 1.5 hour</w:t>
            </w:r>
          </w:p>
        </w:tc>
      </w:tr>
      <w:tr w:rsidR="006434DB" w:rsidRPr="008E20BA" w14:paraId="19C65C18" w14:textId="77777777" w:rsidTr="0054725B">
        <w:trPr>
          <w:jc w:val="center"/>
        </w:trPr>
        <w:tc>
          <w:tcPr>
            <w:tcW w:w="0" w:type="auto"/>
            <w:gridSpan w:val="2"/>
          </w:tcPr>
          <w:p w14:paraId="3698AA34" w14:textId="57AB63E5" w:rsidR="00751301" w:rsidRPr="008E20BA" w:rsidRDefault="006434DB" w:rsidP="00AD5BFB">
            <w:pPr>
              <w:jc w:val="both"/>
              <w:rPr>
                <w:rFonts w:ascii="Arial" w:hAnsi="Arial" w:cs="Arial"/>
                <w:iCs/>
                <w:lang w:val="en-GB"/>
              </w:rPr>
            </w:pPr>
            <w:r w:rsidRPr="008E20BA">
              <w:rPr>
                <w:rFonts w:ascii="Arial" w:hAnsi="Arial" w:cs="Arial"/>
                <w:iCs/>
                <w:lang w:val="en-GB"/>
              </w:rPr>
              <w:t xml:space="preserve">One of Bosworth’s knowledgeable guides will bring the events of the battle to life outside on the battlefield trail with objects, </w:t>
            </w:r>
            <w:r w:rsidR="008021EB" w:rsidRPr="008E20BA">
              <w:rPr>
                <w:rFonts w:ascii="Arial" w:hAnsi="Arial" w:cs="Arial"/>
                <w:iCs/>
                <w:lang w:val="en-GB"/>
              </w:rPr>
              <w:t>re-enactment,</w:t>
            </w:r>
            <w:r w:rsidRPr="008E20BA">
              <w:rPr>
                <w:rFonts w:ascii="Arial" w:hAnsi="Arial" w:cs="Arial"/>
                <w:iCs/>
                <w:lang w:val="en-GB"/>
              </w:rPr>
              <w:t xml:space="preserve"> and role-play. With access to the most up-to-date research and evidence, pupils will learn the very latest information about the battle.</w:t>
            </w:r>
          </w:p>
        </w:tc>
      </w:tr>
    </w:tbl>
    <w:p w14:paraId="30CC7104" w14:textId="69C7B7F8" w:rsidR="00CA2F84" w:rsidRPr="008E20BA" w:rsidRDefault="00CA2F84" w:rsidP="00CA2F84">
      <w:pPr>
        <w:jc w:val="both"/>
        <w:rPr>
          <w:rFonts w:ascii="Arial" w:hAnsi="Arial" w:cs="Arial"/>
        </w:rPr>
      </w:pPr>
    </w:p>
    <w:tbl>
      <w:tblPr>
        <w:tblStyle w:val="TableGrid"/>
        <w:tblW w:w="0" w:type="auto"/>
        <w:jc w:val="center"/>
        <w:tblLook w:val="04A0" w:firstRow="1" w:lastRow="0" w:firstColumn="1" w:lastColumn="0" w:noHBand="0" w:noVBand="1"/>
      </w:tblPr>
      <w:tblGrid>
        <w:gridCol w:w="5271"/>
        <w:gridCol w:w="5179"/>
      </w:tblGrid>
      <w:tr w:rsidR="006434DB" w:rsidRPr="008E20BA" w14:paraId="0E4BF3F9" w14:textId="77777777" w:rsidTr="0054725B">
        <w:trPr>
          <w:jc w:val="center"/>
        </w:trPr>
        <w:tc>
          <w:tcPr>
            <w:tcW w:w="0" w:type="auto"/>
            <w:gridSpan w:val="2"/>
            <w:shd w:val="clear" w:color="auto" w:fill="BFBFBF" w:themeFill="background1" w:themeFillShade="BF"/>
          </w:tcPr>
          <w:p w14:paraId="731BD875" w14:textId="6E868D19" w:rsidR="006434DB" w:rsidRPr="008E20BA" w:rsidRDefault="006434DB" w:rsidP="0054725B">
            <w:pPr>
              <w:jc w:val="center"/>
              <w:rPr>
                <w:rFonts w:ascii="Arial" w:hAnsi="Arial" w:cs="Arial"/>
                <w:b/>
                <w:lang w:val="en-GB"/>
              </w:rPr>
            </w:pPr>
            <w:r w:rsidRPr="008E20BA">
              <w:rPr>
                <w:rFonts w:ascii="Arial" w:hAnsi="Arial" w:cs="Arial"/>
                <w:b/>
                <w:lang w:val="en-GB"/>
              </w:rPr>
              <w:t>Self-</w:t>
            </w:r>
            <w:r w:rsidR="008F0A9F" w:rsidRPr="008E20BA">
              <w:rPr>
                <w:rFonts w:ascii="Arial" w:hAnsi="Arial" w:cs="Arial"/>
                <w:b/>
                <w:lang w:val="en-GB"/>
              </w:rPr>
              <w:t>L</w:t>
            </w:r>
            <w:r w:rsidRPr="008E20BA">
              <w:rPr>
                <w:rFonts w:ascii="Arial" w:hAnsi="Arial" w:cs="Arial"/>
                <w:b/>
                <w:lang w:val="en-GB"/>
              </w:rPr>
              <w:t>ed Exhibition</w:t>
            </w:r>
          </w:p>
        </w:tc>
      </w:tr>
      <w:tr w:rsidR="007D6383" w:rsidRPr="008E20BA" w14:paraId="664700F1" w14:textId="77777777" w:rsidTr="007D6383">
        <w:trPr>
          <w:jc w:val="center"/>
        </w:trPr>
        <w:tc>
          <w:tcPr>
            <w:tcW w:w="5240" w:type="dxa"/>
          </w:tcPr>
          <w:p w14:paraId="12DB477D" w14:textId="6CD30E0C" w:rsidR="007D6383" w:rsidRPr="008E20BA" w:rsidRDefault="007D6383" w:rsidP="0054725B">
            <w:pPr>
              <w:rPr>
                <w:rFonts w:ascii="Arial" w:hAnsi="Arial" w:cs="Arial"/>
                <w:bCs/>
                <w:lang w:val="en-GB"/>
              </w:rPr>
            </w:pPr>
            <w:r w:rsidRPr="008E20BA">
              <w:rPr>
                <w:rFonts w:ascii="Arial" w:hAnsi="Arial" w:cs="Arial"/>
                <w:b/>
                <w:lang w:val="en-GB"/>
              </w:rPr>
              <w:t>Audience:</w:t>
            </w:r>
            <w:r w:rsidRPr="008E20BA">
              <w:rPr>
                <w:rFonts w:ascii="Arial" w:hAnsi="Arial" w:cs="Arial"/>
                <w:bCs/>
                <w:lang w:val="en-GB"/>
              </w:rPr>
              <w:t xml:space="preserve"> KS1 – KS3</w:t>
            </w:r>
          </w:p>
        </w:tc>
        <w:tc>
          <w:tcPr>
            <w:tcW w:w="5210" w:type="dxa"/>
          </w:tcPr>
          <w:p w14:paraId="4CFECE8E" w14:textId="3DD269F8" w:rsidR="007D6383" w:rsidRPr="008E20BA" w:rsidRDefault="007D6383" w:rsidP="0054725B">
            <w:pPr>
              <w:rPr>
                <w:rFonts w:ascii="Arial" w:hAnsi="Arial" w:cs="Arial"/>
                <w:b/>
                <w:lang w:val="en-GB"/>
              </w:rPr>
            </w:pPr>
            <w:r w:rsidRPr="008E20BA">
              <w:rPr>
                <w:rFonts w:ascii="Arial" w:hAnsi="Arial" w:cs="Arial"/>
                <w:b/>
                <w:bCs/>
                <w:lang w:val="en-GB"/>
              </w:rPr>
              <w:t>Duration:</w:t>
            </w:r>
            <w:r w:rsidRPr="008E20BA">
              <w:rPr>
                <w:rFonts w:ascii="Arial" w:hAnsi="Arial" w:cs="Arial"/>
                <w:lang w:val="en-GB"/>
              </w:rPr>
              <w:t xml:space="preserve">  Approx. 1 hour</w:t>
            </w:r>
          </w:p>
        </w:tc>
      </w:tr>
      <w:tr w:rsidR="006434DB" w:rsidRPr="008E20BA" w14:paraId="64B4F97D" w14:textId="77777777" w:rsidTr="00751301">
        <w:trPr>
          <w:trHeight w:val="668"/>
          <w:jc w:val="center"/>
        </w:trPr>
        <w:tc>
          <w:tcPr>
            <w:tcW w:w="0" w:type="auto"/>
            <w:gridSpan w:val="2"/>
          </w:tcPr>
          <w:p w14:paraId="4C57F092" w14:textId="65242B9F" w:rsidR="00751301" w:rsidRPr="008E20BA" w:rsidRDefault="006434DB" w:rsidP="00AD5BFB">
            <w:pPr>
              <w:jc w:val="both"/>
              <w:rPr>
                <w:rFonts w:ascii="Arial" w:hAnsi="Arial" w:cs="Arial"/>
                <w:iCs/>
                <w:lang w:val="en-GB"/>
              </w:rPr>
            </w:pPr>
            <w:r w:rsidRPr="008E20BA">
              <w:rPr>
                <w:rFonts w:ascii="Arial" w:hAnsi="Arial" w:cs="Arial"/>
                <w:iCs/>
                <w:lang w:val="en-GB"/>
              </w:rPr>
              <w:t>Our award-winning exhibition brings to life the story of the Battle of Bosworth and this fascinating period of history. Follow the four medieval characters to find out about the lives of those involved, as Richard and Henry battle for the throne of England. Explore how the Battlefield was rediscovered in 2010 and compare the fates of Richard and Henry. We will provide a trail to teachers and adults to guide pupils through the galleries.</w:t>
            </w:r>
          </w:p>
        </w:tc>
      </w:tr>
    </w:tbl>
    <w:p w14:paraId="2DE9883A" w14:textId="77777777" w:rsidR="006434DB" w:rsidRPr="00307E22" w:rsidRDefault="006434DB" w:rsidP="00CA2F84">
      <w:pPr>
        <w:jc w:val="both"/>
        <w:rPr>
          <w:rFonts w:ascii="Arial" w:hAnsi="Arial" w:cs="Arial"/>
          <w:sz w:val="22"/>
          <w:szCs w:val="22"/>
        </w:rPr>
      </w:pPr>
    </w:p>
    <w:p w14:paraId="77251F40" w14:textId="4D1BD703" w:rsidR="008E20BA" w:rsidRPr="00AD5BFB" w:rsidRDefault="008E20BA" w:rsidP="008E20BA">
      <w:pPr>
        <w:rPr>
          <w:rFonts w:ascii="Arial" w:hAnsi="Arial" w:cs="Arial"/>
          <w:sz w:val="22"/>
          <w:szCs w:val="22"/>
        </w:rPr>
      </w:pPr>
      <w:r>
        <w:rPr>
          <w:rFonts w:ascii="Arial" w:hAnsi="Arial" w:cs="Arial"/>
          <w:b/>
          <w:color w:val="800000"/>
          <w:sz w:val="28"/>
          <w:szCs w:val="28"/>
          <w:u w:val="single"/>
        </w:rPr>
        <w:t>Outreach Learning Sessions</w:t>
      </w:r>
    </w:p>
    <w:p w14:paraId="3821E33B" w14:textId="77777777" w:rsidR="004D3BE0" w:rsidRPr="004D3BE0" w:rsidRDefault="004D3BE0" w:rsidP="004D3BE0">
      <w:pPr>
        <w:jc w:val="both"/>
        <w:rPr>
          <w:rFonts w:ascii="Arial" w:hAnsi="Arial" w:cs="Arial"/>
          <w:sz w:val="22"/>
          <w:szCs w:val="22"/>
        </w:rPr>
      </w:pPr>
    </w:p>
    <w:p w14:paraId="07171DF0" w14:textId="5849309A" w:rsidR="004D3BE0" w:rsidRPr="00751301" w:rsidRDefault="004D3BE0" w:rsidP="004D3BE0">
      <w:pPr>
        <w:jc w:val="both"/>
        <w:rPr>
          <w:rFonts w:ascii="Arial" w:hAnsi="Arial" w:cs="Arial"/>
        </w:rPr>
      </w:pPr>
      <w:r w:rsidRPr="00751301">
        <w:rPr>
          <w:rFonts w:ascii="Arial" w:hAnsi="Arial" w:cs="Arial"/>
        </w:rPr>
        <w:t>Let us bring our learning sessions to your school. Workshops are suitable for a classroom or hall setting and can be run for one class or the whole school. All of our staff have years of experience of working with young people.</w:t>
      </w:r>
      <w:r w:rsidR="00533CA4" w:rsidRPr="00751301">
        <w:rPr>
          <w:rFonts w:ascii="Arial" w:hAnsi="Arial" w:cs="Arial"/>
        </w:rPr>
        <w:t xml:space="preserve"> Workshops can be tailored to the relevant age group and learning outcomes.</w:t>
      </w:r>
    </w:p>
    <w:p w14:paraId="1CE428F3" w14:textId="77777777" w:rsidR="004D3BE0" w:rsidRPr="00751301" w:rsidRDefault="004D3BE0" w:rsidP="004D3BE0">
      <w:pPr>
        <w:jc w:val="both"/>
        <w:rPr>
          <w:rFonts w:ascii="Arial" w:hAnsi="Arial" w:cs="Arial"/>
        </w:rPr>
      </w:pPr>
    </w:p>
    <w:p w14:paraId="70E89A7E" w14:textId="62B813F7" w:rsidR="004D3BE0" w:rsidRPr="00751301" w:rsidRDefault="004D3BE0" w:rsidP="004D3BE0">
      <w:pPr>
        <w:jc w:val="both"/>
        <w:rPr>
          <w:rFonts w:ascii="Arial" w:hAnsi="Arial" w:cs="Arial"/>
        </w:rPr>
      </w:pPr>
      <w:r w:rsidRPr="00751301">
        <w:rPr>
          <w:rFonts w:ascii="Arial" w:hAnsi="Arial" w:cs="Arial"/>
        </w:rPr>
        <w:t>The following activities are available to bring Bosworth to your classroom</w:t>
      </w:r>
      <w:r w:rsidR="00533CA4" w:rsidRPr="00751301">
        <w:rPr>
          <w:rFonts w:ascii="Arial" w:hAnsi="Arial" w:cs="Arial"/>
        </w:rPr>
        <w:t>:</w:t>
      </w:r>
    </w:p>
    <w:p w14:paraId="758ABDD2" w14:textId="77777777" w:rsidR="004D3BE0" w:rsidRPr="00751301" w:rsidRDefault="004D3BE0" w:rsidP="004472A8">
      <w:pPr>
        <w:jc w:val="both"/>
        <w:rPr>
          <w:rFonts w:ascii="Arial" w:hAnsi="Arial" w:cs="Arial"/>
        </w:rPr>
      </w:pPr>
    </w:p>
    <w:tbl>
      <w:tblPr>
        <w:tblStyle w:val="TableGrid"/>
        <w:tblW w:w="0" w:type="auto"/>
        <w:jc w:val="center"/>
        <w:tblLook w:val="04A0" w:firstRow="1" w:lastRow="0" w:firstColumn="1" w:lastColumn="0" w:noHBand="0" w:noVBand="1"/>
      </w:tblPr>
      <w:tblGrid>
        <w:gridCol w:w="10450"/>
      </w:tblGrid>
      <w:tr w:rsidR="002B1ABF" w:rsidRPr="00751301" w14:paraId="6421E3D5" w14:textId="77777777" w:rsidTr="00443E31">
        <w:trPr>
          <w:jc w:val="center"/>
        </w:trPr>
        <w:tc>
          <w:tcPr>
            <w:tcW w:w="0" w:type="auto"/>
            <w:shd w:val="clear" w:color="auto" w:fill="BFBFBF" w:themeFill="background1" w:themeFillShade="BF"/>
          </w:tcPr>
          <w:p w14:paraId="43991E08" w14:textId="58CA1FCA" w:rsidR="002B1ABF" w:rsidRPr="00751301" w:rsidRDefault="004D3BE0" w:rsidP="00443E31">
            <w:pPr>
              <w:jc w:val="center"/>
              <w:rPr>
                <w:rFonts w:ascii="Arial" w:hAnsi="Arial" w:cs="Arial"/>
                <w:b/>
                <w:lang w:val="en-GB"/>
              </w:rPr>
            </w:pPr>
            <w:r w:rsidRPr="00751301">
              <w:rPr>
                <w:rFonts w:ascii="Arial" w:hAnsi="Arial" w:cs="Arial"/>
                <w:b/>
                <w:lang w:val="en-GB"/>
              </w:rPr>
              <w:t xml:space="preserve">The </w:t>
            </w:r>
            <w:r w:rsidR="002B1ABF" w:rsidRPr="00751301">
              <w:rPr>
                <w:rFonts w:ascii="Arial" w:hAnsi="Arial" w:cs="Arial"/>
                <w:b/>
                <w:lang w:val="en-GB"/>
              </w:rPr>
              <w:t>Bosworth Soldier</w:t>
            </w:r>
          </w:p>
        </w:tc>
      </w:tr>
      <w:tr w:rsidR="002B1ABF" w:rsidRPr="00751301" w14:paraId="1A26B6C1" w14:textId="77777777" w:rsidTr="00443E31">
        <w:trPr>
          <w:jc w:val="center"/>
        </w:trPr>
        <w:tc>
          <w:tcPr>
            <w:tcW w:w="0" w:type="auto"/>
          </w:tcPr>
          <w:p w14:paraId="1600075A" w14:textId="37AA4E06" w:rsidR="00751301" w:rsidRPr="00751301" w:rsidRDefault="004D3BE0" w:rsidP="00AD5BFB">
            <w:pPr>
              <w:jc w:val="both"/>
              <w:rPr>
                <w:rFonts w:ascii="Arial" w:hAnsi="Arial" w:cs="Arial"/>
                <w:lang w:val="en-GB"/>
              </w:rPr>
            </w:pPr>
            <w:r w:rsidRPr="00751301">
              <w:rPr>
                <w:rFonts w:ascii="Arial" w:hAnsi="Arial" w:cs="Arial"/>
                <w:lang w:val="en-GB"/>
              </w:rPr>
              <w:t>Meet our resident soldier, learn about a variety of weapons from dagger to cannon, recruitment, the make-up of an army, wounds and treatment, tactics, campaign life, transportation, food and rations, sieges, heraldry and battle communications. Handle some artefacts and take your position as a soldier.</w:t>
            </w:r>
          </w:p>
        </w:tc>
      </w:tr>
    </w:tbl>
    <w:p w14:paraId="63663E3E" w14:textId="5753127F" w:rsidR="00A26793" w:rsidRPr="00751301" w:rsidRDefault="00A26793" w:rsidP="002B1ABF">
      <w:pPr>
        <w:jc w:val="both"/>
        <w:rPr>
          <w:rFonts w:ascii="Arial" w:hAnsi="Arial" w:cs="Arial"/>
        </w:rPr>
      </w:pPr>
    </w:p>
    <w:tbl>
      <w:tblPr>
        <w:tblStyle w:val="TableGrid"/>
        <w:tblW w:w="0" w:type="auto"/>
        <w:jc w:val="center"/>
        <w:tblLook w:val="04A0" w:firstRow="1" w:lastRow="0" w:firstColumn="1" w:lastColumn="0" w:noHBand="0" w:noVBand="1"/>
      </w:tblPr>
      <w:tblGrid>
        <w:gridCol w:w="10450"/>
      </w:tblGrid>
      <w:tr w:rsidR="004D3BE0" w:rsidRPr="00751301" w14:paraId="10E873ED" w14:textId="77777777" w:rsidTr="00443E31">
        <w:trPr>
          <w:jc w:val="center"/>
        </w:trPr>
        <w:tc>
          <w:tcPr>
            <w:tcW w:w="0" w:type="auto"/>
            <w:shd w:val="clear" w:color="auto" w:fill="BFBFBF" w:themeFill="background1" w:themeFillShade="BF"/>
          </w:tcPr>
          <w:p w14:paraId="5420FF21" w14:textId="59B0F946" w:rsidR="004D3BE0" w:rsidRPr="00751301" w:rsidRDefault="004D3BE0" w:rsidP="00443E31">
            <w:pPr>
              <w:jc w:val="center"/>
              <w:rPr>
                <w:rFonts w:ascii="Arial" w:hAnsi="Arial" w:cs="Arial"/>
                <w:b/>
                <w:lang w:val="en-GB"/>
              </w:rPr>
            </w:pPr>
            <w:r w:rsidRPr="00751301">
              <w:rPr>
                <w:rFonts w:ascii="Arial" w:hAnsi="Arial" w:cs="Arial"/>
                <w:b/>
                <w:lang w:val="en-GB"/>
              </w:rPr>
              <w:t>Life of a Roman Soldier</w:t>
            </w:r>
          </w:p>
        </w:tc>
      </w:tr>
      <w:tr w:rsidR="004D3BE0" w:rsidRPr="00751301" w14:paraId="0DE8A286" w14:textId="77777777" w:rsidTr="00443E31">
        <w:trPr>
          <w:jc w:val="center"/>
        </w:trPr>
        <w:tc>
          <w:tcPr>
            <w:tcW w:w="0" w:type="auto"/>
          </w:tcPr>
          <w:p w14:paraId="5A1C6201" w14:textId="1B801F2A" w:rsidR="00751301" w:rsidRPr="00751301" w:rsidRDefault="004D3BE0" w:rsidP="00AD5BFB">
            <w:pPr>
              <w:jc w:val="both"/>
              <w:rPr>
                <w:rFonts w:ascii="Arial" w:hAnsi="Arial" w:cs="Arial"/>
                <w:lang w:val="en-GB"/>
              </w:rPr>
            </w:pPr>
            <w:r w:rsidRPr="00751301">
              <w:rPr>
                <w:rFonts w:ascii="Arial" w:hAnsi="Arial" w:cs="Arial"/>
                <w:lang w:val="en-GB"/>
              </w:rPr>
              <w:t xml:space="preserve">Tying in with the discovery of a Roman temple near the site, this session explores the reality of life in Roman Britain, recreated in a programme of activity that brings history to life. Pupils meet a Roman soldier, Marcus </w:t>
            </w:r>
            <w:proofErr w:type="spellStart"/>
            <w:r w:rsidRPr="00751301">
              <w:rPr>
                <w:rFonts w:ascii="Arial" w:hAnsi="Arial" w:cs="Arial"/>
                <w:lang w:val="en-GB"/>
              </w:rPr>
              <w:t>Vitius</w:t>
            </w:r>
            <w:proofErr w:type="spellEnd"/>
            <w:r w:rsidRPr="00751301">
              <w:rPr>
                <w:rFonts w:ascii="Arial" w:hAnsi="Arial" w:cs="Arial"/>
                <w:lang w:val="en-GB"/>
              </w:rPr>
              <w:t xml:space="preserve"> Valens, who take the pupils on a journey of discovery as they learn about army life, trade, politics, religion, slavery and entertainments.</w:t>
            </w:r>
          </w:p>
        </w:tc>
      </w:tr>
    </w:tbl>
    <w:p w14:paraId="2078D84B" w14:textId="4164C24B" w:rsidR="00A26793" w:rsidRPr="00751301" w:rsidRDefault="00A26793" w:rsidP="002B1ABF">
      <w:pPr>
        <w:jc w:val="both"/>
        <w:rPr>
          <w:rFonts w:ascii="Arial" w:hAnsi="Arial" w:cs="Arial"/>
        </w:rPr>
      </w:pPr>
    </w:p>
    <w:tbl>
      <w:tblPr>
        <w:tblStyle w:val="TableGrid"/>
        <w:tblW w:w="0" w:type="auto"/>
        <w:jc w:val="center"/>
        <w:tblLook w:val="04A0" w:firstRow="1" w:lastRow="0" w:firstColumn="1" w:lastColumn="0" w:noHBand="0" w:noVBand="1"/>
      </w:tblPr>
      <w:tblGrid>
        <w:gridCol w:w="10450"/>
      </w:tblGrid>
      <w:tr w:rsidR="002B1ABF" w:rsidRPr="00751301" w14:paraId="2DD6C77F" w14:textId="77777777" w:rsidTr="00443E31">
        <w:trPr>
          <w:jc w:val="center"/>
        </w:trPr>
        <w:tc>
          <w:tcPr>
            <w:tcW w:w="0" w:type="auto"/>
            <w:shd w:val="clear" w:color="auto" w:fill="BFBFBF" w:themeFill="background1" w:themeFillShade="BF"/>
          </w:tcPr>
          <w:p w14:paraId="0E0696E0" w14:textId="11E5CDC6" w:rsidR="002B1ABF" w:rsidRPr="00751301" w:rsidRDefault="004D3BE0" w:rsidP="00443E31">
            <w:pPr>
              <w:jc w:val="center"/>
              <w:rPr>
                <w:rFonts w:ascii="Arial" w:hAnsi="Arial" w:cs="Arial"/>
                <w:b/>
                <w:lang w:val="en-GB"/>
              </w:rPr>
            </w:pPr>
            <w:r w:rsidRPr="00751301">
              <w:rPr>
                <w:rFonts w:ascii="Arial" w:hAnsi="Arial" w:cs="Arial"/>
                <w:b/>
                <w:lang w:val="en-GB"/>
              </w:rPr>
              <w:t>John the Archer</w:t>
            </w:r>
          </w:p>
        </w:tc>
      </w:tr>
      <w:tr w:rsidR="002B1ABF" w:rsidRPr="00751301" w14:paraId="4FC66E99" w14:textId="77777777" w:rsidTr="00443E31">
        <w:trPr>
          <w:jc w:val="center"/>
        </w:trPr>
        <w:tc>
          <w:tcPr>
            <w:tcW w:w="0" w:type="auto"/>
          </w:tcPr>
          <w:p w14:paraId="00CCE6FF" w14:textId="1D383FB7" w:rsidR="002B1ABF" w:rsidRPr="00751301" w:rsidRDefault="002B1ABF" w:rsidP="00AD5BFB">
            <w:pPr>
              <w:jc w:val="both"/>
              <w:rPr>
                <w:rFonts w:ascii="Arial" w:hAnsi="Arial" w:cs="Arial"/>
                <w:lang w:val="en-GB"/>
              </w:rPr>
            </w:pPr>
            <w:r w:rsidRPr="00751301">
              <w:rPr>
                <w:rFonts w:ascii="Arial" w:hAnsi="Arial" w:cs="Arial"/>
                <w:lang w:val="en-GB"/>
              </w:rPr>
              <w:t>Meet Master John who explains the make-up of medieval bows and arrows and the role of the archer on the battlefield. Discover how often archers had to train, how effective the bodkin arrow was against armour and where an archer kept his spare bow string.</w:t>
            </w:r>
          </w:p>
        </w:tc>
      </w:tr>
    </w:tbl>
    <w:p w14:paraId="5A6DDBE1" w14:textId="0B396215" w:rsidR="002B1ABF" w:rsidRDefault="002B1ABF" w:rsidP="004472A8">
      <w:pPr>
        <w:jc w:val="both"/>
        <w:rPr>
          <w:rFonts w:ascii="Arial" w:hAnsi="Arial" w:cs="Arial"/>
        </w:rPr>
      </w:pPr>
    </w:p>
    <w:p w14:paraId="337477E7" w14:textId="1BEDC5B3" w:rsidR="00A245BF" w:rsidRDefault="00BC5FF8" w:rsidP="004472A8">
      <w:pPr>
        <w:jc w:val="both"/>
        <w:rPr>
          <w:rFonts w:ascii="Arial" w:hAnsi="Arial" w:cs="Arial"/>
        </w:rPr>
      </w:pPr>
      <w:r>
        <w:rPr>
          <w:rFonts w:ascii="Arial" w:hAnsi="Arial" w:cs="Arial"/>
        </w:rPr>
        <w:t>We aim to accommodate so a</w:t>
      </w:r>
      <w:r w:rsidR="00A245BF">
        <w:rPr>
          <w:rFonts w:ascii="Arial" w:hAnsi="Arial" w:cs="Arial"/>
        </w:rPr>
        <w:t xml:space="preserve"> more bespoke plan can be put together by our facilitators depending on time and numbers. </w:t>
      </w:r>
    </w:p>
    <w:p w14:paraId="421C26C0" w14:textId="77777777" w:rsidR="00512AEF" w:rsidRDefault="00512AEF" w:rsidP="004472A8">
      <w:pPr>
        <w:jc w:val="both"/>
        <w:rPr>
          <w:rFonts w:ascii="Arial" w:hAnsi="Arial" w:cs="Arial"/>
        </w:rPr>
      </w:pPr>
    </w:p>
    <w:p w14:paraId="71270889" w14:textId="77777777" w:rsidR="00AD5BFB" w:rsidRDefault="00AD5BFB" w:rsidP="004472A8">
      <w:pPr>
        <w:jc w:val="both"/>
        <w:rPr>
          <w:rFonts w:ascii="Arial" w:hAnsi="Arial" w:cs="Arial"/>
          <w:b/>
          <w:bCs/>
        </w:rPr>
      </w:pPr>
    </w:p>
    <w:p w14:paraId="312C49B8" w14:textId="1189DE6F" w:rsidR="00512AEF" w:rsidRPr="00512AEF" w:rsidRDefault="00512AEF" w:rsidP="004472A8">
      <w:pPr>
        <w:jc w:val="both"/>
        <w:rPr>
          <w:rFonts w:ascii="Arial" w:hAnsi="Arial" w:cs="Arial"/>
          <w:b/>
          <w:bCs/>
        </w:rPr>
      </w:pPr>
      <w:r w:rsidRPr="00512AEF">
        <w:rPr>
          <w:rFonts w:ascii="Arial" w:hAnsi="Arial" w:cs="Arial"/>
          <w:b/>
          <w:bCs/>
        </w:rPr>
        <w:t>Bosworth Facilities:</w:t>
      </w:r>
    </w:p>
    <w:p w14:paraId="5E75D298" w14:textId="77777777" w:rsidR="00512AEF" w:rsidRPr="00027E0A" w:rsidRDefault="00512AEF" w:rsidP="00512AEF">
      <w:pPr>
        <w:spacing w:after="200" w:line="276" w:lineRule="auto"/>
        <w:jc w:val="both"/>
        <w:rPr>
          <w:rFonts w:ascii="Arial" w:hAnsi="Arial" w:cs="Arial"/>
          <w:sz w:val="23"/>
          <w:szCs w:val="23"/>
        </w:rPr>
      </w:pPr>
      <w:r w:rsidRPr="00027E0A">
        <w:rPr>
          <w:rFonts w:ascii="Arial" w:hAnsi="Arial" w:cs="Arial"/>
          <w:sz w:val="23"/>
          <w:szCs w:val="23"/>
        </w:rPr>
        <w:t>Facilities include ample parking, indoor lunch spaces, picnic areas, child-friendly and disabled toilets and dedicated education rooms.</w:t>
      </w:r>
    </w:p>
    <w:p w14:paraId="4B6CF78A" w14:textId="10BC6BB0" w:rsidR="00512AEF" w:rsidRPr="00027E0A" w:rsidRDefault="00512AEF" w:rsidP="00512AEF">
      <w:pPr>
        <w:spacing w:after="200" w:line="276" w:lineRule="auto"/>
        <w:jc w:val="both"/>
        <w:rPr>
          <w:rFonts w:ascii="Arial" w:hAnsi="Arial" w:cs="Arial"/>
          <w:sz w:val="23"/>
          <w:szCs w:val="23"/>
        </w:rPr>
      </w:pPr>
      <w:r w:rsidRPr="00027E0A">
        <w:rPr>
          <w:rFonts w:ascii="Arial" w:hAnsi="Arial" w:cs="Arial"/>
          <w:sz w:val="23"/>
          <w:szCs w:val="23"/>
        </w:rPr>
        <w:t>Coach parking at Bosworth is FREE when booked as part of an educational visit. Disabled parking is located behind the 1485 Tithe Barn Cafe.</w:t>
      </w:r>
    </w:p>
    <w:p w14:paraId="2AD12B02" w14:textId="77777777" w:rsidR="00512AEF" w:rsidRPr="00027E0A" w:rsidRDefault="00512AEF" w:rsidP="00512AEF">
      <w:pPr>
        <w:jc w:val="both"/>
        <w:rPr>
          <w:rFonts w:ascii="Arial" w:hAnsi="Arial" w:cs="Arial"/>
          <w:b/>
          <w:sz w:val="23"/>
          <w:szCs w:val="23"/>
        </w:rPr>
      </w:pPr>
      <w:r w:rsidRPr="00027E0A">
        <w:rPr>
          <w:rFonts w:ascii="Arial" w:hAnsi="Arial" w:cs="Arial"/>
          <w:b/>
          <w:sz w:val="23"/>
          <w:szCs w:val="23"/>
        </w:rPr>
        <w:t>Shop:</w:t>
      </w:r>
    </w:p>
    <w:p w14:paraId="356BBEC0" w14:textId="6113D0B2" w:rsidR="00512AEF" w:rsidRDefault="00512AEF" w:rsidP="00512AEF">
      <w:pPr>
        <w:jc w:val="both"/>
        <w:rPr>
          <w:rFonts w:ascii="Arial" w:hAnsi="Arial" w:cs="Arial"/>
          <w:sz w:val="23"/>
          <w:szCs w:val="23"/>
        </w:rPr>
      </w:pPr>
      <w:r w:rsidRPr="00027E0A">
        <w:rPr>
          <w:rFonts w:ascii="Arial" w:hAnsi="Arial" w:cs="Arial"/>
          <w:sz w:val="23"/>
          <w:szCs w:val="23"/>
        </w:rPr>
        <w:t>The Gift Shop at Bosworth sells a wide range of gifts and souvenirs suitable for all ages, from pocket money items to bespoke merchandise. A pre-order service is also available</w:t>
      </w:r>
      <w:r>
        <w:rPr>
          <w:rFonts w:ascii="Arial" w:hAnsi="Arial" w:cs="Arial"/>
          <w:sz w:val="23"/>
          <w:szCs w:val="23"/>
        </w:rPr>
        <w:t>:</w:t>
      </w:r>
    </w:p>
    <w:p w14:paraId="61D79D37" w14:textId="77777777" w:rsidR="00512AEF" w:rsidRDefault="00512AEF" w:rsidP="00512AEF">
      <w:pPr>
        <w:jc w:val="both"/>
        <w:rPr>
          <w:rFonts w:ascii="Arial" w:hAnsi="Arial" w:cs="Arial"/>
          <w:sz w:val="23"/>
          <w:szCs w:val="23"/>
        </w:rPr>
      </w:pPr>
    </w:p>
    <w:p w14:paraId="425F2072" w14:textId="4D106E29" w:rsidR="00751301" w:rsidRPr="00512AEF" w:rsidRDefault="00512AEF" w:rsidP="00AD5BFB">
      <w:pPr>
        <w:jc w:val="center"/>
        <w:rPr>
          <w:rFonts w:ascii="Arial" w:hAnsi="Arial" w:cs="Arial"/>
          <w:sz w:val="23"/>
          <w:szCs w:val="23"/>
        </w:rPr>
      </w:pPr>
      <w:r>
        <w:rPr>
          <w:noProof/>
        </w:rPr>
        <w:drawing>
          <wp:inline distT="0" distB="0" distL="0" distR="0" wp14:anchorId="21E28F30" wp14:editId="684D7DC2">
            <wp:extent cx="4581164" cy="611060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8183" cy="6133302"/>
                    </a:xfrm>
                    <a:prstGeom prst="rect">
                      <a:avLst/>
                    </a:prstGeom>
                  </pic:spPr>
                </pic:pic>
              </a:graphicData>
            </a:graphic>
          </wp:inline>
        </w:drawing>
      </w:r>
    </w:p>
    <w:p w14:paraId="1CC8ADD2" w14:textId="7FDE6306" w:rsidR="00751301" w:rsidRDefault="00751301" w:rsidP="00751301">
      <w:pPr>
        <w:jc w:val="both"/>
        <w:rPr>
          <w:rFonts w:ascii="Arial" w:hAnsi="Arial" w:cs="Arial"/>
        </w:rPr>
      </w:pPr>
      <w:r w:rsidRPr="004F0F26">
        <w:rPr>
          <w:rFonts w:ascii="Arial" w:hAnsi="Arial" w:cs="Arial"/>
        </w:rPr>
        <w:t>Our friendly and knowledgeable team are here to help you plan your visit. If you would like any further information or would like to book an educational visit to Bosworth Battlefield</w:t>
      </w:r>
      <w:r w:rsidR="00AD5BFB">
        <w:rPr>
          <w:rFonts w:ascii="Arial" w:hAnsi="Arial" w:cs="Arial"/>
        </w:rPr>
        <w:t>,</w:t>
      </w:r>
      <w:r w:rsidRPr="004F0F26">
        <w:rPr>
          <w:rFonts w:ascii="Arial" w:hAnsi="Arial" w:cs="Arial"/>
        </w:rPr>
        <w:t xml:space="preserve"> please contact us on 01455 290 429 or e-mail </w:t>
      </w:r>
      <w:hyperlink r:id="rId15" w:history="1">
        <w:r w:rsidRPr="004F0F26">
          <w:rPr>
            <w:rStyle w:val="Hyperlink"/>
            <w:rFonts w:ascii="Arial" w:hAnsi="Arial" w:cs="Arial"/>
          </w:rPr>
          <w:t>Bosworth@leics.gov.uk</w:t>
        </w:r>
      </w:hyperlink>
    </w:p>
    <w:p w14:paraId="63FB94B3" w14:textId="77777777" w:rsidR="00764E4B" w:rsidRDefault="00764E4B" w:rsidP="004472A8">
      <w:pPr>
        <w:jc w:val="both"/>
        <w:rPr>
          <w:rFonts w:ascii="Arial" w:hAnsi="Arial" w:cs="Arial"/>
        </w:rPr>
      </w:pPr>
    </w:p>
    <w:p w14:paraId="76256D23" w14:textId="18E9E544" w:rsidR="00764E4B" w:rsidRPr="00187A6A" w:rsidRDefault="00F97986" w:rsidP="00187A6A">
      <w:pPr>
        <w:rPr>
          <w:rFonts w:ascii="Arial" w:hAnsi="Arial" w:cs="Arial"/>
        </w:rPr>
      </w:pPr>
      <w:r w:rsidRPr="009001B2">
        <w:rPr>
          <w:noProof/>
        </w:rPr>
        <w:drawing>
          <wp:anchor distT="0" distB="0" distL="114300" distR="114300" simplePos="0" relativeHeight="251661312" behindDoc="0" locked="0" layoutInCell="1" allowOverlap="1" wp14:anchorId="73695ADB" wp14:editId="1CA450E9">
            <wp:simplePos x="0" y="0"/>
            <wp:positionH relativeFrom="margin">
              <wp:posOffset>2588466</wp:posOffset>
            </wp:positionH>
            <wp:positionV relativeFrom="paragraph">
              <wp:posOffset>8482197</wp:posOffset>
            </wp:positionV>
            <wp:extent cx="1357630" cy="10077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763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4E4B" w:rsidRPr="00187A6A" w:rsidSect="008C10F6">
      <w:headerReference w:type="default" r:id="rId17"/>
      <w:footerReference w:type="default" r:id="rId1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159C" w14:textId="77777777" w:rsidR="00C71E7D" w:rsidRDefault="00C71E7D" w:rsidP="008C10F6">
      <w:r>
        <w:separator/>
      </w:r>
    </w:p>
  </w:endnote>
  <w:endnote w:type="continuationSeparator" w:id="0">
    <w:p w14:paraId="11FCDCF6" w14:textId="77777777" w:rsidR="00C71E7D" w:rsidRDefault="00C71E7D" w:rsidP="008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D343" w14:textId="6D4950EE" w:rsidR="00187A6A" w:rsidRDefault="00187A6A" w:rsidP="00187A6A">
    <w:pPr>
      <w:pStyle w:val="Footer"/>
      <w:jc w:val="center"/>
    </w:pPr>
    <w:r>
      <w:rPr>
        <w:noProof/>
      </w:rPr>
      <w:drawing>
        <wp:anchor distT="0" distB="0" distL="114300" distR="114300" simplePos="0" relativeHeight="251662336" behindDoc="0" locked="0" layoutInCell="1" allowOverlap="1" wp14:anchorId="219F1FF0" wp14:editId="780EB1AF">
          <wp:simplePos x="0" y="0"/>
          <wp:positionH relativeFrom="margin">
            <wp:align>center</wp:align>
          </wp:positionH>
          <wp:positionV relativeFrom="paragraph">
            <wp:posOffset>-99703</wp:posOffset>
          </wp:positionV>
          <wp:extent cx="4218362" cy="607774"/>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362" cy="6077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426F" w14:textId="77777777" w:rsidR="00C71E7D" w:rsidRDefault="00C71E7D" w:rsidP="008C10F6">
      <w:r>
        <w:separator/>
      </w:r>
    </w:p>
  </w:footnote>
  <w:footnote w:type="continuationSeparator" w:id="0">
    <w:p w14:paraId="26013F63" w14:textId="77777777" w:rsidR="00C71E7D" w:rsidRDefault="00C71E7D" w:rsidP="008C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E435" w14:textId="0CCB8155" w:rsidR="008C10F6" w:rsidRDefault="00187A6A">
    <w:pPr>
      <w:pStyle w:val="Header"/>
    </w:pPr>
    <w:r>
      <w:rPr>
        <w:noProof/>
      </w:rPr>
      <w:drawing>
        <wp:anchor distT="0" distB="0" distL="114300" distR="114300" simplePos="0" relativeHeight="251661312" behindDoc="0" locked="0" layoutInCell="1" allowOverlap="1" wp14:anchorId="68808E65" wp14:editId="183364C9">
          <wp:simplePos x="0" y="0"/>
          <wp:positionH relativeFrom="margin">
            <wp:align>left</wp:align>
          </wp:positionH>
          <wp:positionV relativeFrom="paragraph">
            <wp:posOffset>-224924</wp:posOffset>
          </wp:positionV>
          <wp:extent cx="847946" cy="11991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946" cy="1199123"/>
                  </a:xfrm>
                  <a:prstGeom prst="rect">
                    <a:avLst/>
                  </a:prstGeom>
                  <a:noFill/>
                  <a:ln>
                    <a:noFill/>
                  </a:ln>
                </pic:spPr>
              </pic:pic>
            </a:graphicData>
          </a:graphic>
          <wp14:sizeRelH relativeFrom="page">
            <wp14:pctWidth>0</wp14:pctWidth>
          </wp14:sizeRelH>
          <wp14:sizeRelV relativeFrom="page">
            <wp14:pctHeight>0</wp14:pctHeight>
          </wp14:sizeRelV>
        </wp:anchor>
      </w:drawing>
    </w:r>
    <w:r w:rsidR="0058138E">
      <w:rPr>
        <w:b/>
        <w:noProof/>
        <w:u w:val="single"/>
      </w:rPr>
      <w:drawing>
        <wp:anchor distT="0" distB="0" distL="114300" distR="114300" simplePos="0" relativeHeight="251660288" behindDoc="1" locked="0" layoutInCell="1" allowOverlap="1" wp14:anchorId="319FB519" wp14:editId="4DEF63C4">
          <wp:simplePos x="0" y="0"/>
          <wp:positionH relativeFrom="margin">
            <wp:align>right</wp:align>
          </wp:positionH>
          <wp:positionV relativeFrom="paragraph">
            <wp:posOffset>7620</wp:posOffset>
          </wp:positionV>
          <wp:extent cx="1123950" cy="4266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42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BFC2A" w14:textId="77777777" w:rsidR="00187A6A" w:rsidRDefault="008C10F6" w:rsidP="00984116">
    <w:pPr>
      <w:pStyle w:val="Header"/>
      <w:tabs>
        <w:tab w:val="left" w:pos="1478"/>
      </w:tabs>
    </w:pPr>
    <w:r>
      <w:tab/>
    </w:r>
  </w:p>
  <w:p w14:paraId="4C4B8B27" w14:textId="73B5AABA" w:rsidR="00801F0E" w:rsidRDefault="008C10F6" w:rsidP="00984116">
    <w:pPr>
      <w:pStyle w:val="Header"/>
      <w:tabs>
        <w:tab w:val="left" w:pos="14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2D1"/>
    <w:multiLevelType w:val="hybridMultilevel"/>
    <w:tmpl w:val="816476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FF5B77"/>
    <w:multiLevelType w:val="hybridMultilevel"/>
    <w:tmpl w:val="7DE8B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3558C"/>
    <w:multiLevelType w:val="hybridMultilevel"/>
    <w:tmpl w:val="53BA839A"/>
    <w:lvl w:ilvl="0" w:tplc="1B4CA18E">
      <w:start w:val="1"/>
      <w:numFmt w:val="bullet"/>
      <w:lvlText w:val=""/>
      <w:lvlJc w:val="left"/>
      <w:pPr>
        <w:ind w:left="360" w:hanging="360"/>
      </w:pPr>
      <w:rPr>
        <w:rFonts w:ascii="Symbol" w:hAnsi="Symbol" w:hint="default"/>
      </w:rPr>
    </w:lvl>
    <w:lvl w:ilvl="1" w:tplc="2F787176">
      <w:start w:val="1"/>
      <w:numFmt w:val="bullet"/>
      <w:lvlText w:val="o"/>
      <w:lvlJc w:val="left"/>
      <w:pPr>
        <w:ind w:left="1080" w:hanging="360"/>
      </w:pPr>
      <w:rPr>
        <w:rFonts w:ascii="Courier New" w:hAnsi="Courier New" w:cs="Times New Roman" w:hint="default"/>
      </w:rPr>
    </w:lvl>
    <w:lvl w:ilvl="2" w:tplc="3782C6D2">
      <w:start w:val="1"/>
      <w:numFmt w:val="bullet"/>
      <w:lvlText w:val=""/>
      <w:lvlJc w:val="left"/>
      <w:pPr>
        <w:ind w:left="1800" w:hanging="360"/>
      </w:pPr>
      <w:rPr>
        <w:rFonts w:hAnsi="Wingdings" w:cs="Wingdings" w:hint="cs"/>
      </w:rPr>
    </w:lvl>
    <w:lvl w:ilvl="3" w:tplc="DA56B460">
      <w:start w:val="1"/>
      <w:numFmt w:val="bullet"/>
      <w:lvlText w:val=""/>
      <w:lvlJc w:val="left"/>
      <w:pPr>
        <w:ind w:left="2520" w:hanging="360"/>
      </w:pPr>
      <w:rPr>
        <w:rFonts w:ascii="Symbol" w:hAnsi="Symbol" w:hint="default"/>
      </w:rPr>
    </w:lvl>
    <w:lvl w:ilvl="4" w:tplc="6CD8FBF4">
      <w:start w:val="1"/>
      <w:numFmt w:val="bullet"/>
      <w:lvlText w:val="o"/>
      <w:lvlJc w:val="left"/>
      <w:pPr>
        <w:ind w:left="3240" w:hanging="360"/>
      </w:pPr>
      <w:rPr>
        <w:rFonts w:ascii="Courier New" w:hAnsi="Courier New" w:cs="Times New Roman" w:hint="default"/>
      </w:rPr>
    </w:lvl>
    <w:lvl w:ilvl="5" w:tplc="5E12437E">
      <w:start w:val="1"/>
      <w:numFmt w:val="bullet"/>
      <w:lvlText w:val=""/>
      <w:lvlJc w:val="left"/>
      <w:pPr>
        <w:ind w:left="3960" w:hanging="360"/>
      </w:pPr>
      <w:rPr>
        <w:rFonts w:hAnsi="Wingdings" w:cs="Wingdings" w:hint="cs"/>
      </w:rPr>
    </w:lvl>
    <w:lvl w:ilvl="6" w:tplc="93E8A812">
      <w:start w:val="1"/>
      <w:numFmt w:val="bullet"/>
      <w:lvlText w:val=""/>
      <w:lvlJc w:val="left"/>
      <w:pPr>
        <w:ind w:left="4680" w:hanging="360"/>
      </w:pPr>
      <w:rPr>
        <w:rFonts w:ascii="Symbol" w:hAnsi="Symbol" w:hint="default"/>
      </w:rPr>
    </w:lvl>
    <w:lvl w:ilvl="7" w:tplc="37FACAA0">
      <w:start w:val="1"/>
      <w:numFmt w:val="bullet"/>
      <w:lvlText w:val="o"/>
      <w:lvlJc w:val="left"/>
      <w:pPr>
        <w:ind w:left="5400" w:hanging="360"/>
      </w:pPr>
      <w:rPr>
        <w:rFonts w:ascii="Courier New" w:hAnsi="Courier New" w:cs="Times New Roman" w:hint="default"/>
      </w:rPr>
    </w:lvl>
    <w:lvl w:ilvl="8" w:tplc="10562EC0">
      <w:start w:val="1"/>
      <w:numFmt w:val="bullet"/>
      <w:lvlText w:val=""/>
      <w:lvlJc w:val="left"/>
      <w:pPr>
        <w:ind w:left="6120" w:hanging="360"/>
      </w:pPr>
      <w:rPr>
        <w:rFonts w:hAnsi="Wingdings" w:cs="Wingdings" w:hint="cs"/>
      </w:rPr>
    </w:lvl>
  </w:abstractNum>
  <w:abstractNum w:abstractNumId="3" w15:restartNumberingAfterBreak="0">
    <w:nsid w:val="32B17C4A"/>
    <w:multiLevelType w:val="hybridMultilevel"/>
    <w:tmpl w:val="F700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F3CAE"/>
    <w:multiLevelType w:val="hybridMultilevel"/>
    <w:tmpl w:val="5D448452"/>
    <w:lvl w:ilvl="0" w:tplc="C3DA2188">
      <w:start w:val="1"/>
      <w:numFmt w:val="bullet"/>
      <w:lvlText w:val=""/>
      <w:lvlJc w:val="left"/>
      <w:pPr>
        <w:ind w:left="360" w:hanging="360"/>
      </w:pPr>
      <w:rPr>
        <w:rFonts w:ascii="Symbol" w:hAnsi="Symbol" w:hint="default"/>
      </w:rPr>
    </w:lvl>
    <w:lvl w:ilvl="1" w:tplc="A2949EDC">
      <w:start w:val="1"/>
      <w:numFmt w:val="bullet"/>
      <w:lvlText w:val="o"/>
      <w:lvlJc w:val="left"/>
      <w:pPr>
        <w:ind w:left="1080" w:hanging="360"/>
      </w:pPr>
      <w:rPr>
        <w:rFonts w:ascii="Courier New" w:hAnsi="Courier New" w:cs="Times New Roman" w:hint="default"/>
      </w:rPr>
    </w:lvl>
    <w:lvl w:ilvl="2" w:tplc="ED44DF92">
      <w:start w:val="1"/>
      <w:numFmt w:val="bullet"/>
      <w:lvlText w:val=""/>
      <w:lvlJc w:val="left"/>
      <w:pPr>
        <w:ind w:left="1800" w:hanging="360"/>
      </w:pPr>
      <w:rPr>
        <w:rFonts w:hAnsi="Wingdings" w:cs="Wingdings" w:hint="cs"/>
      </w:rPr>
    </w:lvl>
    <w:lvl w:ilvl="3" w:tplc="869EBB80">
      <w:start w:val="1"/>
      <w:numFmt w:val="bullet"/>
      <w:lvlText w:val=""/>
      <w:lvlJc w:val="left"/>
      <w:pPr>
        <w:ind w:left="2520" w:hanging="360"/>
      </w:pPr>
      <w:rPr>
        <w:rFonts w:ascii="Symbol" w:hAnsi="Symbol" w:hint="default"/>
      </w:rPr>
    </w:lvl>
    <w:lvl w:ilvl="4" w:tplc="D7CC64B8">
      <w:start w:val="1"/>
      <w:numFmt w:val="bullet"/>
      <w:lvlText w:val="o"/>
      <w:lvlJc w:val="left"/>
      <w:pPr>
        <w:ind w:left="3240" w:hanging="360"/>
      </w:pPr>
      <w:rPr>
        <w:rFonts w:ascii="Courier New" w:hAnsi="Courier New" w:cs="Times New Roman" w:hint="default"/>
      </w:rPr>
    </w:lvl>
    <w:lvl w:ilvl="5" w:tplc="5712E216">
      <w:start w:val="1"/>
      <w:numFmt w:val="bullet"/>
      <w:lvlText w:val=""/>
      <w:lvlJc w:val="left"/>
      <w:pPr>
        <w:ind w:left="3960" w:hanging="360"/>
      </w:pPr>
      <w:rPr>
        <w:rFonts w:hAnsi="Wingdings" w:cs="Wingdings" w:hint="cs"/>
      </w:rPr>
    </w:lvl>
    <w:lvl w:ilvl="6" w:tplc="025CE9D8">
      <w:start w:val="1"/>
      <w:numFmt w:val="bullet"/>
      <w:lvlText w:val=""/>
      <w:lvlJc w:val="left"/>
      <w:pPr>
        <w:ind w:left="4680" w:hanging="360"/>
      </w:pPr>
      <w:rPr>
        <w:rFonts w:ascii="Symbol" w:hAnsi="Symbol" w:hint="default"/>
      </w:rPr>
    </w:lvl>
    <w:lvl w:ilvl="7" w:tplc="99442FE6">
      <w:start w:val="1"/>
      <w:numFmt w:val="bullet"/>
      <w:lvlText w:val="o"/>
      <w:lvlJc w:val="left"/>
      <w:pPr>
        <w:ind w:left="5400" w:hanging="360"/>
      </w:pPr>
      <w:rPr>
        <w:rFonts w:ascii="Courier New" w:hAnsi="Courier New" w:cs="Times New Roman" w:hint="default"/>
      </w:rPr>
    </w:lvl>
    <w:lvl w:ilvl="8" w:tplc="05468EB2">
      <w:start w:val="1"/>
      <w:numFmt w:val="bullet"/>
      <w:lvlText w:val=""/>
      <w:lvlJc w:val="left"/>
      <w:pPr>
        <w:ind w:left="6120" w:hanging="360"/>
      </w:pPr>
      <w:rPr>
        <w:rFonts w:hAnsi="Wingdings" w:cs="Wingdings" w:hint="cs"/>
      </w:rPr>
    </w:lvl>
  </w:abstractNum>
  <w:abstractNum w:abstractNumId="5" w15:restartNumberingAfterBreak="0">
    <w:nsid w:val="39EA0182"/>
    <w:multiLevelType w:val="hybridMultilevel"/>
    <w:tmpl w:val="17DC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F15064"/>
    <w:multiLevelType w:val="hybridMultilevel"/>
    <w:tmpl w:val="0D4E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B91FF6"/>
    <w:multiLevelType w:val="hybridMultilevel"/>
    <w:tmpl w:val="C23034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DC49A1"/>
    <w:multiLevelType w:val="hybridMultilevel"/>
    <w:tmpl w:val="B6961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9245E"/>
    <w:multiLevelType w:val="hybridMultilevel"/>
    <w:tmpl w:val="B25C10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B445F9"/>
    <w:multiLevelType w:val="hybridMultilevel"/>
    <w:tmpl w:val="456CD1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B0BD5"/>
    <w:multiLevelType w:val="hybridMultilevel"/>
    <w:tmpl w:val="13D8C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210B54"/>
    <w:multiLevelType w:val="hybridMultilevel"/>
    <w:tmpl w:val="7628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4E3985"/>
    <w:multiLevelType w:val="hybridMultilevel"/>
    <w:tmpl w:val="BA4E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B3932"/>
    <w:multiLevelType w:val="hybridMultilevel"/>
    <w:tmpl w:val="C4A233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7E71F0"/>
    <w:multiLevelType w:val="hybridMultilevel"/>
    <w:tmpl w:val="AD3A116C"/>
    <w:lvl w:ilvl="0" w:tplc="AB520E16">
      <w:start w:val="1"/>
      <w:numFmt w:val="bullet"/>
      <w:lvlText w:val=""/>
      <w:lvlJc w:val="left"/>
      <w:pPr>
        <w:ind w:left="360" w:hanging="360"/>
      </w:pPr>
      <w:rPr>
        <w:rFonts w:ascii="Symbol" w:hAnsi="Symbol" w:hint="default"/>
      </w:rPr>
    </w:lvl>
    <w:lvl w:ilvl="1" w:tplc="D1E28544">
      <w:start w:val="1"/>
      <w:numFmt w:val="bullet"/>
      <w:lvlText w:val="o"/>
      <w:lvlJc w:val="left"/>
      <w:pPr>
        <w:ind w:left="1080" w:hanging="360"/>
      </w:pPr>
      <w:rPr>
        <w:rFonts w:ascii="Courier New" w:hAnsi="Courier New" w:cs="Times New Roman" w:hint="default"/>
      </w:rPr>
    </w:lvl>
    <w:lvl w:ilvl="2" w:tplc="E444B872">
      <w:start w:val="1"/>
      <w:numFmt w:val="bullet"/>
      <w:lvlText w:val=""/>
      <w:lvlJc w:val="left"/>
      <w:pPr>
        <w:ind w:left="1800" w:hanging="360"/>
      </w:pPr>
      <w:rPr>
        <w:rFonts w:hAnsi="Wingdings" w:cs="Wingdings" w:hint="cs"/>
      </w:rPr>
    </w:lvl>
    <w:lvl w:ilvl="3" w:tplc="71EC0BAC">
      <w:start w:val="1"/>
      <w:numFmt w:val="bullet"/>
      <w:lvlText w:val=""/>
      <w:lvlJc w:val="left"/>
      <w:pPr>
        <w:ind w:left="2520" w:hanging="360"/>
      </w:pPr>
      <w:rPr>
        <w:rFonts w:ascii="Symbol" w:hAnsi="Symbol" w:hint="default"/>
      </w:rPr>
    </w:lvl>
    <w:lvl w:ilvl="4" w:tplc="2B303AC8">
      <w:start w:val="1"/>
      <w:numFmt w:val="bullet"/>
      <w:lvlText w:val="o"/>
      <w:lvlJc w:val="left"/>
      <w:pPr>
        <w:ind w:left="3240" w:hanging="360"/>
      </w:pPr>
      <w:rPr>
        <w:rFonts w:ascii="Courier New" w:hAnsi="Courier New" w:cs="Times New Roman" w:hint="default"/>
      </w:rPr>
    </w:lvl>
    <w:lvl w:ilvl="5" w:tplc="9CACDD7A">
      <w:start w:val="1"/>
      <w:numFmt w:val="bullet"/>
      <w:lvlText w:val=""/>
      <w:lvlJc w:val="left"/>
      <w:pPr>
        <w:ind w:left="3960" w:hanging="360"/>
      </w:pPr>
      <w:rPr>
        <w:rFonts w:hAnsi="Wingdings" w:cs="Wingdings" w:hint="cs"/>
      </w:rPr>
    </w:lvl>
    <w:lvl w:ilvl="6" w:tplc="1AE63C2C">
      <w:start w:val="1"/>
      <w:numFmt w:val="bullet"/>
      <w:lvlText w:val=""/>
      <w:lvlJc w:val="left"/>
      <w:pPr>
        <w:ind w:left="4680" w:hanging="360"/>
      </w:pPr>
      <w:rPr>
        <w:rFonts w:ascii="Symbol" w:hAnsi="Symbol" w:hint="default"/>
      </w:rPr>
    </w:lvl>
    <w:lvl w:ilvl="7" w:tplc="BD806860">
      <w:start w:val="1"/>
      <w:numFmt w:val="bullet"/>
      <w:lvlText w:val="o"/>
      <w:lvlJc w:val="left"/>
      <w:pPr>
        <w:ind w:left="5400" w:hanging="360"/>
      </w:pPr>
      <w:rPr>
        <w:rFonts w:ascii="Courier New" w:hAnsi="Courier New" w:cs="Times New Roman" w:hint="default"/>
      </w:rPr>
    </w:lvl>
    <w:lvl w:ilvl="8" w:tplc="8806EF48">
      <w:start w:val="1"/>
      <w:numFmt w:val="bullet"/>
      <w:lvlText w:val=""/>
      <w:lvlJc w:val="left"/>
      <w:pPr>
        <w:ind w:left="6120" w:hanging="360"/>
      </w:pPr>
      <w:rPr>
        <w:rFonts w:hAnsi="Wingdings" w:cs="Wingdings" w:hint="cs"/>
      </w:rPr>
    </w:lvl>
  </w:abstractNum>
  <w:abstractNum w:abstractNumId="16" w15:restartNumberingAfterBreak="0">
    <w:nsid w:val="703F6AAA"/>
    <w:multiLevelType w:val="hybridMultilevel"/>
    <w:tmpl w:val="B67E7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3514E8"/>
    <w:multiLevelType w:val="hybridMultilevel"/>
    <w:tmpl w:val="649E9F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237C1"/>
    <w:multiLevelType w:val="hybridMultilevel"/>
    <w:tmpl w:val="512C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5424511">
    <w:abstractNumId w:val="18"/>
  </w:num>
  <w:num w:numId="2" w16cid:durableId="411127705">
    <w:abstractNumId w:val="0"/>
  </w:num>
  <w:num w:numId="3" w16cid:durableId="767623338">
    <w:abstractNumId w:val="17"/>
  </w:num>
  <w:num w:numId="4" w16cid:durableId="422725301">
    <w:abstractNumId w:val="14"/>
  </w:num>
  <w:num w:numId="5" w16cid:durableId="2027291460">
    <w:abstractNumId w:val="9"/>
  </w:num>
  <w:num w:numId="6" w16cid:durableId="460878403">
    <w:abstractNumId w:val="10"/>
  </w:num>
  <w:num w:numId="7" w16cid:durableId="760562782">
    <w:abstractNumId w:val="7"/>
  </w:num>
  <w:num w:numId="8" w16cid:durableId="764494290">
    <w:abstractNumId w:val="13"/>
  </w:num>
  <w:num w:numId="9" w16cid:durableId="133722505">
    <w:abstractNumId w:val="4"/>
  </w:num>
  <w:num w:numId="10" w16cid:durableId="1633361816">
    <w:abstractNumId w:val="15"/>
  </w:num>
  <w:num w:numId="11" w16cid:durableId="1349286873">
    <w:abstractNumId w:val="2"/>
  </w:num>
  <w:num w:numId="12" w16cid:durableId="242646197">
    <w:abstractNumId w:val="12"/>
  </w:num>
  <w:num w:numId="13" w16cid:durableId="1599561184">
    <w:abstractNumId w:val="3"/>
  </w:num>
  <w:num w:numId="14" w16cid:durableId="990327016">
    <w:abstractNumId w:val="5"/>
    <w:lvlOverride w:ilvl="0"/>
    <w:lvlOverride w:ilvl="1"/>
    <w:lvlOverride w:ilvl="2"/>
    <w:lvlOverride w:ilvl="3"/>
    <w:lvlOverride w:ilvl="4"/>
    <w:lvlOverride w:ilvl="5"/>
    <w:lvlOverride w:ilvl="6"/>
    <w:lvlOverride w:ilvl="7"/>
    <w:lvlOverride w:ilvl="8"/>
  </w:num>
  <w:num w:numId="15" w16cid:durableId="1021903743">
    <w:abstractNumId w:val="3"/>
    <w:lvlOverride w:ilvl="0"/>
    <w:lvlOverride w:ilvl="1"/>
    <w:lvlOverride w:ilvl="2"/>
    <w:lvlOverride w:ilvl="3"/>
    <w:lvlOverride w:ilvl="4"/>
    <w:lvlOverride w:ilvl="5"/>
    <w:lvlOverride w:ilvl="6"/>
    <w:lvlOverride w:ilvl="7"/>
    <w:lvlOverride w:ilvl="8"/>
  </w:num>
  <w:num w:numId="16" w16cid:durableId="45297368">
    <w:abstractNumId w:val="11"/>
  </w:num>
  <w:num w:numId="17" w16cid:durableId="1577084508">
    <w:abstractNumId w:val="6"/>
  </w:num>
  <w:num w:numId="18" w16cid:durableId="834103726">
    <w:abstractNumId w:val="16"/>
  </w:num>
  <w:num w:numId="19" w16cid:durableId="7685806">
    <w:abstractNumId w:val="8"/>
  </w:num>
  <w:num w:numId="20" w16cid:durableId="128931391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BA"/>
    <w:rsid w:val="0000026F"/>
    <w:rsid w:val="00002165"/>
    <w:rsid w:val="0000793F"/>
    <w:rsid w:val="000166E8"/>
    <w:rsid w:val="000219EB"/>
    <w:rsid w:val="00021DD9"/>
    <w:rsid w:val="00022888"/>
    <w:rsid w:val="000250F6"/>
    <w:rsid w:val="0002794F"/>
    <w:rsid w:val="00027E0A"/>
    <w:rsid w:val="00030FBD"/>
    <w:rsid w:val="00032A2B"/>
    <w:rsid w:val="00035AB3"/>
    <w:rsid w:val="00041660"/>
    <w:rsid w:val="00041E46"/>
    <w:rsid w:val="000434C9"/>
    <w:rsid w:val="00050FE5"/>
    <w:rsid w:val="0005173E"/>
    <w:rsid w:val="00051929"/>
    <w:rsid w:val="00052A71"/>
    <w:rsid w:val="000532B3"/>
    <w:rsid w:val="0005714E"/>
    <w:rsid w:val="00067A19"/>
    <w:rsid w:val="000717C0"/>
    <w:rsid w:val="00073D6B"/>
    <w:rsid w:val="00074C1E"/>
    <w:rsid w:val="000804B4"/>
    <w:rsid w:val="00085579"/>
    <w:rsid w:val="0008560D"/>
    <w:rsid w:val="000868A4"/>
    <w:rsid w:val="00087E8A"/>
    <w:rsid w:val="00090293"/>
    <w:rsid w:val="000976AA"/>
    <w:rsid w:val="000A5DFD"/>
    <w:rsid w:val="000A6082"/>
    <w:rsid w:val="000B1CDD"/>
    <w:rsid w:val="000B2794"/>
    <w:rsid w:val="000B2896"/>
    <w:rsid w:val="000C1CBB"/>
    <w:rsid w:val="000C4C18"/>
    <w:rsid w:val="000C70FB"/>
    <w:rsid w:val="000D28C0"/>
    <w:rsid w:val="000D2B90"/>
    <w:rsid w:val="000E3406"/>
    <w:rsid w:val="000E5C4F"/>
    <w:rsid w:val="000F5F83"/>
    <w:rsid w:val="00100352"/>
    <w:rsid w:val="001040E8"/>
    <w:rsid w:val="001122A1"/>
    <w:rsid w:val="00114641"/>
    <w:rsid w:val="001149B5"/>
    <w:rsid w:val="0012069B"/>
    <w:rsid w:val="0012095F"/>
    <w:rsid w:val="00120D43"/>
    <w:rsid w:val="001211FF"/>
    <w:rsid w:val="001222CC"/>
    <w:rsid w:val="00123BDC"/>
    <w:rsid w:val="0012759E"/>
    <w:rsid w:val="00143115"/>
    <w:rsid w:val="001442FA"/>
    <w:rsid w:val="001452BC"/>
    <w:rsid w:val="00150323"/>
    <w:rsid w:val="0015371F"/>
    <w:rsid w:val="00156535"/>
    <w:rsid w:val="001623F2"/>
    <w:rsid w:val="00164306"/>
    <w:rsid w:val="001645F5"/>
    <w:rsid w:val="00164CDE"/>
    <w:rsid w:val="00165B5E"/>
    <w:rsid w:val="0018387F"/>
    <w:rsid w:val="00184647"/>
    <w:rsid w:val="001873D4"/>
    <w:rsid w:val="00187A6A"/>
    <w:rsid w:val="00190C00"/>
    <w:rsid w:val="00191A7E"/>
    <w:rsid w:val="00191B9B"/>
    <w:rsid w:val="001A26B7"/>
    <w:rsid w:val="001A55C7"/>
    <w:rsid w:val="001A64B6"/>
    <w:rsid w:val="001A7B77"/>
    <w:rsid w:val="001B6699"/>
    <w:rsid w:val="001C1141"/>
    <w:rsid w:val="001C3424"/>
    <w:rsid w:val="001C3FD2"/>
    <w:rsid w:val="001D2084"/>
    <w:rsid w:val="001D280D"/>
    <w:rsid w:val="001D33A9"/>
    <w:rsid w:val="001D3EEA"/>
    <w:rsid w:val="001E4068"/>
    <w:rsid w:val="001F09C1"/>
    <w:rsid w:val="001F185D"/>
    <w:rsid w:val="001F1A65"/>
    <w:rsid w:val="001F6182"/>
    <w:rsid w:val="001F61F1"/>
    <w:rsid w:val="002044ED"/>
    <w:rsid w:val="00207CD0"/>
    <w:rsid w:val="0021256F"/>
    <w:rsid w:val="002125F5"/>
    <w:rsid w:val="00217DFF"/>
    <w:rsid w:val="002208F1"/>
    <w:rsid w:val="002209F1"/>
    <w:rsid w:val="00221042"/>
    <w:rsid w:val="0022243F"/>
    <w:rsid w:val="002240F2"/>
    <w:rsid w:val="00234A22"/>
    <w:rsid w:val="00235D47"/>
    <w:rsid w:val="002416F9"/>
    <w:rsid w:val="00261490"/>
    <w:rsid w:val="00261F06"/>
    <w:rsid w:val="002621D5"/>
    <w:rsid w:val="00264A7F"/>
    <w:rsid w:val="00264B41"/>
    <w:rsid w:val="0026540E"/>
    <w:rsid w:val="00266B3D"/>
    <w:rsid w:val="0026705E"/>
    <w:rsid w:val="00267CD7"/>
    <w:rsid w:val="002707D3"/>
    <w:rsid w:val="00276678"/>
    <w:rsid w:val="00281141"/>
    <w:rsid w:val="002822CE"/>
    <w:rsid w:val="0028293C"/>
    <w:rsid w:val="00283203"/>
    <w:rsid w:val="00285B7C"/>
    <w:rsid w:val="002955E1"/>
    <w:rsid w:val="002A1F22"/>
    <w:rsid w:val="002A2EE6"/>
    <w:rsid w:val="002B1ABF"/>
    <w:rsid w:val="002B3246"/>
    <w:rsid w:val="002C218C"/>
    <w:rsid w:val="002C2C60"/>
    <w:rsid w:val="002C36D1"/>
    <w:rsid w:val="002C611F"/>
    <w:rsid w:val="002D3A71"/>
    <w:rsid w:val="002D45A3"/>
    <w:rsid w:val="002D6AEB"/>
    <w:rsid w:val="002E31D8"/>
    <w:rsid w:val="002F04ED"/>
    <w:rsid w:val="002F08AB"/>
    <w:rsid w:val="002F267A"/>
    <w:rsid w:val="002F59F8"/>
    <w:rsid w:val="00300C0A"/>
    <w:rsid w:val="00301220"/>
    <w:rsid w:val="0030241E"/>
    <w:rsid w:val="003058BE"/>
    <w:rsid w:val="00307E22"/>
    <w:rsid w:val="0031195E"/>
    <w:rsid w:val="00316220"/>
    <w:rsid w:val="00317994"/>
    <w:rsid w:val="003228EE"/>
    <w:rsid w:val="00323D05"/>
    <w:rsid w:val="003278A0"/>
    <w:rsid w:val="00330F5F"/>
    <w:rsid w:val="003321B4"/>
    <w:rsid w:val="00334E32"/>
    <w:rsid w:val="00335940"/>
    <w:rsid w:val="00337406"/>
    <w:rsid w:val="00342594"/>
    <w:rsid w:val="003473F8"/>
    <w:rsid w:val="00353ECC"/>
    <w:rsid w:val="00353FD8"/>
    <w:rsid w:val="00356501"/>
    <w:rsid w:val="003578D6"/>
    <w:rsid w:val="00357B9D"/>
    <w:rsid w:val="003607EC"/>
    <w:rsid w:val="00367C9B"/>
    <w:rsid w:val="00371A1F"/>
    <w:rsid w:val="003721EB"/>
    <w:rsid w:val="00381C8C"/>
    <w:rsid w:val="0038531E"/>
    <w:rsid w:val="00387038"/>
    <w:rsid w:val="00391545"/>
    <w:rsid w:val="00392FB5"/>
    <w:rsid w:val="00394996"/>
    <w:rsid w:val="003A10F7"/>
    <w:rsid w:val="003A5A40"/>
    <w:rsid w:val="003A7C0E"/>
    <w:rsid w:val="003B642A"/>
    <w:rsid w:val="003C0B34"/>
    <w:rsid w:val="003C530D"/>
    <w:rsid w:val="003C5981"/>
    <w:rsid w:val="003D0B90"/>
    <w:rsid w:val="003D5549"/>
    <w:rsid w:val="003E0B94"/>
    <w:rsid w:val="003E12A1"/>
    <w:rsid w:val="003F0882"/>
    <w:rsid w:val="003F2594"/>
    <w:rsid w:val="003F291C"/>
    <w:rsid w:val="003F2BB1"/>
    <w:rsid w:val="003F3870"/>
    <w:rsid w:val="00400913"/>
    <w:rsid w:val="00404E72"/>
    <w:rsid w:val="004054EE"/>
    <w:rsid w:val="00406BCF"/>
    <w:rsid w:val="00411BB2"/>
    <w:rsid w:val="00413214"/>
    <w:rsid w:val="004206F4"/>
    <w:rsid w:val="0042767A"/>
    <w:rsid w:val="00430E33"/>
    <w:rsid w:val="00435F62"/>
    <w:rsid w:val="00441146"/>
    <w:rsid w:val="00445A87"/>
    <w:rsid w:val="004464D0"/>
    <w:rsid w:val="004472A8"/>
    <w:rsid w:val="004478C2"/>
    <w:rsid w:val="00451A27"/>
    <w:rsid w:val="0045377E"/>
    <w:rsid w:val="00453A96"/>
    <w:rsid w:val="004548DD"/>
    <w:rsid w:val="00460B84"/>
    <w:rsid w:val="00460CD6"/>
    <w:rsid w:val="00462014"/>
    <w:rsid w:val="00463A82"/>
    <w:rsid w:val="00476F79"/>
    <w:rsid w:val="00486121"/>
    <w:rsid w:val="004870EB"/>
    <w:rsid w:val="00490076"/>
    <w:rsid w:val="00492C64"/>
    <w:rsid w:val="004A2018"/>
    <w:rsid w:val="004A37A5"/>
    <w:rsid w:val="004B1B15"/>
    <w:rsid w:val="004B2CE6"/>
    <w:rsid w:val="004B3FA4"/>
    <w:rsid w:val="004B5A2B"/>
    <w:rsid w:val="004B74D5"/>
    <w:rsid w:val="004C03CD"/>
    <w:rsid w:val="004C4D4F"/>
    <w:rsid w:val="004D1DB9"/>
    <w:rsid w:val="004D30AE"/>
    <w:rsid w:val="004D3BE0"/>
    <w:rsid w:val="004E05AB"/>
    <w:rsid w:val="004E0F80"/>
    <w:rsid w:val="004E202A"/>
    <w:rsid w:val="004E538B"/>
    <w:rsid w:val="004F0F26"/>
    <w:rsid w:val="004F49E0"/>
    <w:rsid w:val="004F674F"/>
    <w:rsid w:val="00500D10"/>
    <w:rsid w:val="0050164F"/>
    <w:rsid w:val="005034D8"/>
    <w:rsid w:val="00512AEF"/>
    <w:rsid w:val="00517486"/>
    <w:rsid w:val="00522743"/>
    <w:rsid w:val="00523009"/>
    <w:rsid w:val="00525551"/>
    <w:rsid w:val="00526D00"/>
    <w:rsid w:val="00527CCD"/>
    <w:rsid w:val="00531528"/>
    <w:rsid w:val="00532A35"/>
    <w:rsid w:val="00533CA4"/>
    <w:rsid w:val="00543B9F"/>
    <w:rsid w:val="00543BE4"/>
    <w:rsid w:val="00550666"/>
    <w:rsid w:val="00554686"/>
    <w:rsid w:val="005547AD"/>
    <w:rsid w:val="0056333F"/>
    <w:rsid w:val="00563A20"/>
    <w:rsid w:val="005650CB"/>
    <w:rsid w:val="00567448"/>
    <w:rsid w:val="005736E8"/>
    <w:rsid w:val="005738B1"/>
    <w:rsid w:val="0057546E"/>
    <w:rsid w:val="00575787"/>
    <w:rsid w:val="0058022C"/>
    <w:rsid w:val="0058138E"/>
    <w:rsid w:val="00582539"/>
    <w:rsid w:val="00584F80"/>
    <w:rsid w:val="00590623"/>
    <w:rsid w:val="00592071"/>
    <w:rsid w:val="00594FAC"/>
    <w:rsid w:val="00595550"/>
    <w:rsid w:val="005955DC"/>
    <w:rsid w:val="00596B7C"/>
    <w:rsid w:val="00597565"/>
    <w:rsid w:val="005A0F06"/>
    <w:rsid w:val="005A1C34"/>
    <w:rsid w:val="005A271A"/>
    <w:rsid w:val="005A3EBE"/>
    <w:rsid w:val="005A3ED1"/>
    <w:rsid w:val="005A510E"/>
    <w:rsid w:val="005A5641"/>
    <w:rsid w:val="005B00B8"/>
    <w:rsid w:val="005B35AB"/>
    <w:rsid w:val="005C214D"/>
    <w:rsid w:val="005C3711"/>
    <w:rsid w:val="005C3B83"/>
    <w:rsid w:val="005C713B"/>
    <w:rsid w:val="005C7395"/>
    <w:rsid w:val="005D2CF4"/>
    <w:rsid w:val="005D37BF"/>
    <w:rsid w:val="005E0780"/>
    <w:rsid w:val="005E4777"/>
    <w:rsid w:val="005E4C65"/>
    <w:rsid w:val="005F06B8"/>
    <w:rsid w:val="005F384A"/>
    <w:rsid w:val="005F471E"/>
    <w:rsid w:val="005F5796"/>
    <w:rsid w:val="005F7802"/>
    <w:rsid w:val="005F7B85"/>
    <w:rsid w:val="00603DC6"/>
    <w:rsid w:val="00605D4A"/>
    <w:rsid w:val="006122CD"/>
    <w:rsid w:val="00613FB4"/>
    <w:rsid w:val="00617116"/>
    <w:rsid w:val="0062152D"/>
    <w:rsid w:val="00625F17"/>
    <w:rsid w:val="006318E1"/>
    <w:rsid w:val="0063245F"/>
    <w:rsid w:val="00636A39"/>
    <w:rsid w:val="00637360"/>
    <w:rsid w:val="006414AF"/>
    <w:rsid w:val="006422CD"/>
    <w:rsid w:val="0064253E"/>
    <w:rsid w:val="006434DB"/>
    <w:rsid w:val="00645B84"/>
    <w:rsid w:val="00651CBF"/>
    <w:rsid w:val="00655226"/>
    <w:rsid w:val="00661FCD"/>
    <w:rsid w:val="00662069"/>
    <w:rsid w:val="00662BB3"/>
    <w:rsid w:val="00666285"/>
    <w:rsid w:val="00666A8E"/>
    <w:rsid w:val="00672493"/>
    <w:rsid w:val="006764E0"/>
    <w:rsid w:val="006766B0"/>
    <w:rsid w:val="00682916"/>
    <w:rsid w:val="00687E0D"/>
    <w:rsid w:val="0069062E"/>
    <w:rsid w:val="0069298C"/>
    <w:rsid w:val="006957CC"/>
    <w:rsid w:val="006A14E0"/>
    <w:rsid w:val="006A34B0"/>
    <w:rsid w:val="006B08E8"/>
    <w:rsid w:val="006B5823"/>
    <w:rsid w:val="006C2E0B"/>
    <w:rsid w:val="006C3D3A"/>
    <w:rsid w:val="006C6062"/>
    <w:rsid w:val="006E19B8"/>
    <w:rsid w:val="006E5EC9"/>
    <w:rsid w:val="006E5F38"/>
    <w:rsid w:val="006F193A"/>
    <w:rsid w:val="006F4B84"/>
    <w:rsid w:val="006F5FF9"/>
    <w:rsid w:val="006F787D"/>
    <w:rsid w:val="00705290"/>
    <w:rsid w:val="00705F72"/>
    <w:rsid w:val="007073AF"/>
    <w:rsid w:val="00713225"/>
    <w:rsid w:val="0071584A"/>
    <w:rsid w:val="007176D6"/>
    <w:rsid w:val="00720A8A"/>
    <w:rsid w:val="00722001"/>
    <w:rsid w:val="00725123"/>
    <w:rsid w:val="00726B4A"/>
    <w:rsid w:val="007327AD"/>
    <w:rsid w:val="00734315"/>
    <w:rsid w:val="0073442D"/>
    <w:rsid w:val="00734B59"/>
    <w:rsid w:val="00735BE7"/>
    <w:rsid w:val="00740078"/>
    <w:rsid w:val="007505F9"/>
    <w:rsid w:val="00751301"/>
    <w:rsid w:val="00754B90"/>
    <w:rsid w:val="0075781D"/>
    <w:rsid w:val="007603F5"/>
    <w:rsid w:val="00760A52"/>
    <w:rsid w:val="00760F71"/>
    <w:rsid w:val="0076148E"/>
    <w:rsid w:val="00764E4B"/>
    <w:rsid w:val="00770F1C"/>
    <w:rsid w:val="00772F1C"/>
    <w:rsid w:val="00781728"/>
    <w:rsid w:val="007837DB"/>
    <w:rsid w:val="00785C56"/>
    <w:rsid w:val="007A11D2"/>
    <w:rsid w:val="007A1B4D"/>
    <w:rsid w:val="007A3E43"/>
    <w:rsid w:val="007B3AA5"/>
    <w:rsid w:val="007B3B9D"/>
    <w:rsid w:val="007B4B94"/>
    <w:rsid w:val="007B6241"/>
    <w:rsid w:val="007C359B"/>
    <w:rsid w:val="007C54F2"/>
    <w:rsid w:val="007D5D04"/>
    <w:rsid w:val="007D6383"/>
    <w:rsid w:val="007D74AF"/>
    <w:rsid w:val="007E39E0"/>
    <w:rsid w:val="007E43CD"/>
    <w:rsid w:val="007E4A3D"/>
    <w:rsid w:val="007E4C55"/>
    <w:rsid w:val="007E72F4"/>
    <w:rsid w:val="007F1049"/>
    <w:rsid w:val="007F78E5"/>
    <w:rsid w:val="008006E3"/>
    <w:rsid w:val="00801F0E"/>
    <w:rsid w:val="008021EB"/>
    <w:rsid w:val="00802AED"/>
    <w:rsid w:val="00802D2C"/>
    <w:rsid w:val="008056B1"/>
    <w:rsid w:val="00805CAB"/>
    <w:rsid w:val="00806968"/>
    <w:rsid w:val="008070F5"/>
    <w:rsid w:val="0080711F"/>
    <w:rsid w:val="00807A52"/>
    <w:rsid w:val="0081049C"/>
    <w:rsid w:val="00810F1F"/>
    <w:rsid w:val="008123C1"/>
    <w:rsid w:val="00812A90"/>
    <w:rsid w:val="00812F2B"/>
    <w:rsid w:val="00841B9F"/>
    <w:rsid w:val="00844AD8"/>
    <w:rsid w:val="00846F10"/>
    <w:rsid w:val="008509B0"/>
    <w:rsid w:val="0085375D"/>
    <w:rsid w:val="00857D46"/>
    <w:rsid w:val="008629A4"/>
    <w:rsid w:val="00863132"/>
    <w:rsid w:val="008668C6"/>
    <w:rsid w:val="00875772"/>
    <w:rsid w:val="008772E8"/>
    <w:rsid w:val="00884F16"/>
    <w:rsid w:val="00885D84"/>
    <w:rsid w:val="00892DD1"/>
    <w:rsid w:val="008957DE"/>
    <w:rsid w:val="008A02F1"/>
    <w:rsid w:val="008A378F"/>
    <w:rsid w:val="008A40B5"/>
    <w:rsid w:val="008B06D5"/>
    <w:rsid w:val="008B48BE"/>
    <w:rsid w:val="008B7C94"/>
    <w:rsid w:val="008C10F6"/>
    <w:rsid w:val="008C1DB5"/>
    <w:rsid w:val="008C4369"/>
    <w:rsid w:val="008C5E39"/>
    <w:rsid w:val="008D19C4"/>
    <w:rsid w:val="008D28EF"/>
    <w:rsid w:val="008D78C8"/>
    <w:rsid w:val="008E20BA"/>
    <w:rsid w:val="008E476E"/>
    <w:rsid w:val="008E59AA"/>
    <w:rsid w:val="008E64DB"/>
    <w:rsid w:val="008F0A9F"/>
    <w:rsid w:val="008F24E2"/>
    <w:rsid w:val="008F586B"/>
    <w:rsid w:val="009005F8"/>
    <w:rsid w:val="0090346E"/>
    <w:rsid w:val="009161C0"/>
    <w:rsid w:val="00916B87"/>
    <w:rsid w:val="00916FDE"/>
    <w:rsid w:val="0092344A"/>
    <w:rsid w:val="009246E9"/>
    <w:rsid w:val="00926C2D"/>
    <w:rsid w:val="009303BE"/>
    <w:rsid w:val="00933844"/>
    <w:rsid w:val="00934712"/>
    <w:rsid w:val="00935BC5"/>
    <w:rsid w:val="00946DEB"/>
    <w:rsid w:val="009472B1"/>
    <w:rsid w:val="00952A60"/>
    <w:rsid w:val="00960C23"/>
    <w:rsid w:val="0096234E"/>
    <w:rsid w:val="0096282D"/>
    <w:rsid w:val="00966DEC"/>
    <w:rsid w:val="00966F6A"/>
    <w:rsid w:val="00975BF0"/>
    <w:rsid w:val="00976C12"/>
    <w:rsid w:val="00977F7B"/>
    <w:rsid w:val="00984116"/>
    <w:rsid w:val="0098586D"/>
    <w:rsid w:val="00992426"/>
    <w:rsid w:val="00993562"/>
    <w:rsid w:val="00993EA8"/>
    <w:rsid w:val="00995F60"/>
    <w:rsid w:val="0099652E"/>
    <w:rsid w:val="009A0987"/>
    <w:rsid w:val="009B0DBC"/>
    <w:rsid w:val="009B0E68"/>
    <w:rsid w:val="009B1192"/>
    <w:rsid w:val="009B1EB8"/>
    <w:rsid w:val="009B220F"/>
    <w:rsid w:val="009B3E48"/>
    <w:rsid w:val="009B4976"/>
    <w:rsid w:val="009B4A59"/>
    <w:rsid w:val="009B63DD"/>
    <w:rsid w:val="009C37B6"/>
    <w:rsid w:val="009C693E"/>
    <w:rsid w:val="009C7DF1"/>
    <w:rsid w:val="009D41FD"/>
    <w:rsid w:val="009D6094"/>
    <w:rsid w:val="009D62B5"/>
    <w:rsid w:val="009E2602"/>
    <w:rsid w:val="009F2523"/>
    <w:rsid w:val="009F26B8"/>
    <w:rsid w:val="009F3A88"/>
    <w:rsid w:val="009F5768"/>
    <w:rsid w:val="00A02893"/>
    <w:rsid w:val="00A07EA7"/>
    <w:rsid w:val="00A10610"/>
    <w:rsid w:val="00A126AF"/>
    <w:rsid w:val="00A212E6"/>
    <w:rsid w:val="00A216B1"/>
    <w:rsid w:val="00A2370D"/>
    <w:rsid w:val="00A245BF"/>
    <w:rsid w:val="00A26793"/>
    <w:rsid w:val="00A30A33"/>
    <w:rsid w:val="00A31BB0"/>
    <w:rsid w:val="00A35E53"/>
    <w:rsid w:val="00A409FA"/>
    <w:rsid w:val="00A4195B"/>
    <w:rsid w:val="00A44539"/>
    <w:rsid w:val="00A44962"/>
    <w:rsid w:val="00A47F31"/>
    <w:rsid w:val="00A538CC"/>
    <w:rsid w:val="00A53F9F"/>
    <w:rsid w:val="00A55472"/>
    <w:rsid w:val="00A64CCD"/>
    <w:rsid w:val="00A6568E"/>
    <w:rsid w:val="00A6608A"/>
    <w:rsid w:val="00A660B8"/>
    <w:rsid w:val="00A66875"/>
    <w:rsid w:val="00A67D9B"/>
    <w:rsid w:val="00A70907"/>
    <w:rsid w:val="00A752D5"/>
    <w:rsid w:val="00A80BCA"/>
    <w:rsid w:val="00A8180C"/>
    <w:rsid w:val="00A84F41"/>
    <w:rsid w:val="00A85DF4"/>
    <w:rsid w:val="00A90531"/>
    <w:rsid w:val="00A944D8"/>
    <w:rsid w:val="00A96819"/>
    <w:rsid w:val="00A97F2D"/>
    <w:rsid w:val="00AA112E"/>
    <w:rsid w:val="00AA38D0"/>
    <w:rsid w:val="00AA42E1"/>
    <w:rsid w:val="00AA4399"/>
    <w:rsid w:val="00AA56F8"/>
    <w:rsid w:val="00AB3571"/>
    <w:rsid w:val="00AB373D"/>
    <w:rsid w:val="00AD00A9"/>
    <w:rsid w:val="00AD5BFB"/>
    <w:rsid w:val="00AE0CC8"/>
    <w:rsid w:val="00AE26BC"/>
    <w:rsid w:val="00AE2E47"/>
    <w:rsid w:val="00AE319F"/>
    <w:rsid w:val="00AE33A5"/>
    <w:rsid w:val="00AE3B0A"/>
    <w:rsid w:val="00AF0AAA"/>
    <w:rsid w:val="00AF62BB"/>
    <w:rsid w:val="00B02F90"/>
    <w:rsid w:val="00B03E36"/>
    <w:rsid w:val="00B0660E"/>
    <w:rsid w:val="00B12727"/>
    <w:rsid w:val="00B1398F"/>
    <w:rsid w:val="00B13D67"/>
    <w:rsid w:val="00B15852"/>
    <w:rsid w:val="00B15B61"/>
    <w:rsid w:val="00B248E6"/>
    <w:rsid w:val="00B26F1A"/>
    <w:rsid w:val="00B27087"/>
    <w:rsid w:val="00B43014"/>
    <w:rsid w:val="00B51687"/>
    <w:rsid w:val="00B53592"/>
    <w:rsid w:val="00B65499"/>
    <w:rsid w:val="00B66D3F"/>
    <w:rsid w:val="00B7169C"/>
    <w:rsid w:val="00B71FF7"/>
    <w:rsid w:val="00B7531D"/>
    <w:rsid w:val="00B77527"/>
    <w:rsid w:val="00B819DF"/>
    <w:rsid w:val="00B8408A"/>
    <w:rsid w:val="00B8415E"/>
    <w:rsid w:val="00B84356"/>
    <w:rsid w:val="00B90A44"/>
    <w:rsid w:val="00B93834"/>
    <w:rsid w:val="00B97C17"/>
    <w:rsid w:val="00BA047D"/>
    <w:rsid w:val="00BA74C9"/>
    <w:rsid w:val="00BB19A3"/>
    <w:rsid w:val="00BB4CA7"/>
    <w:rsid w:val="00BB68FF"/>
    <w:rsid w:val="00BB75CC"/>
    <w:rsid w:val="00BC171F"/>
    <w:rsid w:val="00BC5C0C"/>
    <w:rsid w:val="00BC5FF8"/>
    <w:rsid w:val="00BC60C3"/>
    <w:rsid w:val="00BD4F5C"/>
    <w:rsid w:val="00BD5659"/>
    <w:rsid w:val="00BD646B"/>
    <w:rsid w:val="00BE0638"/>
    <w:rsid w:val="00BE2572"/>
    <w:rsid w:val="00BF6808"/>
    <w:rsid w:val="00BF699D"/>
    <w:rsid w:val="00C025B6"/>
    <w:rsid w:val="00C049F1"/>
    <w:rsid w:val="00C06EDA"/>
    <w:rsid w:val="00C070C6"/>
    <w:rsid w:val="00C078BD"/>
    <w:rsid w:val="00C106EF"/>
    <w:rsid w:val="00C11040"/>
    <w:rsid w:val="00C1275D"/>
    <w:rsid w:val="00C130BC"/>
    <w:rsid w:val="00C14FA9"/>
    <w:rsid w:val="00C2499B"/>
    <w:rsid w:val="00C24B8F"/>
    <w:rsid w:val="00C2730F"/>
    <w:rsid w:val="00C372D5"/>
    <w:rsid w:val="00C41543"/>
    <w:rsid w:val="00C426D2"/>
    <w:rsid w:val="00C47BA6"/>
    <w:rsid w:val="00C5489C"/>
    <w:rsid w:val="00C56C4D"/>
    <w:rsid w:val="00C61EEB"/>
    <w:rsid w:val="00C6224E"/>
    <w:rsid w:val="00C6456D"/>
    <w:rsid w:val="00C67BA4"/>
    <w:rsid w:val="00C703B8"/>
    <w:rsid w:val="00C71E7D"/>
    <w:rsid w:val="00C7504E"/>
    <w:rsid w:val="00C771F8"/>
    <w:rsid w:val="00C82040"/>
    <w:rsid w:val="00C90E2D"/>
    <w:rsid w:val="00C9152C"/>
    <w:rsid w:val="00C95B23"/>
    <w:rsid w:val="00CA07CE"/>
    <w:rsid w:val="00CA2936"/>
    <w:rsid w:val="00CA2E00"/>
    <w:rsid w:val="00CA2F84"/>
    <w:rsid w:val="00CA539F"/>
    <w:rsid w:val="00CB0785"/>
    <w:rsid w:val="00CB4684"/>
    <w:rsid w:val="00CC07B8"/>
    <w:rsid w:val="00CC0E90"/>
    <w:rsid w:val="00CC277E"/>
    <w:rsid w:val="00CC47D0"/>
    <w:rsid w:val="00CD217E"/>
    <w:rsid w:val="00CD321A"/>
    <w:rsid w:val="00CE1A20"/>
    <w:rsid w:val="00CE38B1"/>
    <w:rsid w:val="00CE4882"/>
    <w:rsid w:val="00CE5F7D"/>
    <w:rsid w:val="00CE6823"/>
    <w:rsid w:val="00CE7AE3"/>
    <w:rsid w:val="00CF0A28"/>
    <w:rsid w:val="00CF2924"/>
    <w:rsid w:val="00D02747"/>
    <w:rsid w:val="00D02F17"/>
    <w:rsid w:val="00D05D6B"/>
    <w:rsid w:val="00D11B25"/>
    <w:rsid w:val="00D1528D"/>
    <w:rsid w:val="00D1562D"/>
    <w:rsid w:val="00D25E81"/>
    <w:rsid w:val="00D26FFF"/>
    <w:rsid w:val="00D3039A"/>
    <w:rsid w:val="00D31FFF"/>
    <w:rsid w:val="00D35D60"/>
    <w:rsid w:val="00D44CFD"/>
    <w:rsid w:val="00D53D30"/>
    <w:rsid w:val="00D6046D"/>
    <w:rsid w:val="00D71B05"/>
    <w:rsid w:val="00D7230A"/>
    <w:rsid w:val="00D80F13"/>
    <w:rsid w:val="00D81717"/>
    <w:rsid w:val="00D85A35"/>
    <w:rsid w:val="00D875C4"/>
    <w:rsid w:val="00D90C2E"/>
    <w:rsid w:val="00D91C27"/>
    <w:rsid w:val="00D95B97"/>
    <w:rsid w:val="00DA3951"/>
    <w:rsid w:val="00DA48A0"/>
    <w:rsid w:val="00DA5731"/>
    <w:rsid w:val="00DC3847"/>
    <w:rsid w:val="00DC5D61"/>
    <w:rsid w:val="00DC744F"/>
    <w:rsid w:val="00DD1671"/>
    <w:rsid w:val="00DD3D27"/>
    <w:rsid w:val="00DE4B08"/>
    <w:rsid w:val="00DE4DA4"/>
    <w:rsid w:val="00DF5851"/>
    <w:rsid w:val="00E03173"/>
    <w:rsid w:val="00E05CF1"/>
    <w:rsid w:val="00E1273E"/>
    <w:rsid w:val="00E1402B"/>
    <w:rsid w:val="00E140E9"/>
    <w:rsid w:val="00E216F0"/>
    <w:rsid w:val="00E22FA6"/>
    <w:rsid w:val="00E254BF"/>
    <w:rsid w:val="00E31821"/>
    <w:rsid w:val="00E33F97"/>
    <w:rsid w:val="00E366BB"/>
    <w:rsid w:val="00E41CDC"/>
    <w:rsid w:val="00E42DC7"/>
    <w:rsid w:val="00E43C1C"/>
    <w:rsid w:val="00E47715"/>
    <w:rsid w:val="00E47DE7"/>
    <w:rsid w:val="00E51B68"/>
    <w:rsid w:val="00E554E7"/>
    <w:rsid w:val="00E566EE"/>
    <w:rsid w:val="00E6152F"/>
    <w:rsid w:val="00E61564"/>
    <w:rsid w:val="00E649D0"/>
    <w:rsid w:val="00E723A8"/>
    <w:rsid w:val="00E74013"/>
    <w:rsid w:val="00E74C49"/>
    <w:rsid w:val="00E76670"/>
    <w:rsid w:val="00E81C1E"/>
    <w:rsid w:val="00E82998"/>
    <w:rsid w:val="00E86948"/>
    <w:rsid w:val="00E912BE"/>
    <w:rsid w:val="00E9220F"/>
    <w:rsid w:val="00E92F82"/>
    <w:rsid w:val="00E94A73"/>
    <w:rsid w:val="00E97497"/>
    <w:rsid w:val="00E978D5"/>
    <w:rsid w:val="00EA2ECA"/>
    <w:rsid w:val="00EA3155"/>
    <w:rsid w:val="00EA65D4"/>
    <w:rsid w:val="00EB1CF3"/>
    <w:rsid w:val="00EB6A69"/>
    <w:rsid w:val="00EB73D2"/>
    <w:rsid w:val="00EB784D"/>
    <w:rsid w:val="00EC0556"/>
    <w:rsid w:val="00EC3C2C"/>
    <w:rsid w:val="00EC4199"/>
    <w:rsid w:val="00EC5877"/>
    <w:rsid w:val="00EC6381"/>
    <w:rsid w:val="00EC72D4"/>
    <w:rsid w:val="00ED0566"/>
    <w:rsid w:val="00ED4F6C"/>
    <w:rsid w:val="00ED6BBA"/>
    <w:rsid w:val="00EE3867"/>
    <w:rsid w:val="00EE5FD1"/>
    <w:rsid w:val="00F11D51"/>
    <w:rsid w:val="00F13C92"/>
    <w:rsid w:val="00F13D41"/>
    <w:rsid w:val="00F23CF7"/>
    <w:rsid w:val="00F26386"/>
    <w:rsid w:val="00F30310"/>
    <w:rsid w:val="00F356DB"/>
    <w:rsid w:val="00F36838"/>
    <w:rsid w:val="00F37812"/>
    <w:rsid w:val="00F378E0"/>
    <w:rsid w:val="00F4256F"/>
    <w:rsid w:val="00F45812"/>
    <w:rsid w:val="00F47980"/>
    <w:rsid w:val="00F50B02"/>
    <w:rsid w:val="00F521D1"/>
    <w:rsid w:val="00F53BEF"/>
    <w:rsid w:val="00F5470E"/>
    <w:rsid w:val="00F60DC3"/>
    <w:rsid w:val="00F6724B"/>
    <w:rsid w:val="00F83F72"/>
    <w:rsid w:val="00F9565D"/>
    <w:rsid w:val="00F97986"/>
    <w:rsid w:val="00FA1BB0"/>
    <w:rsid w:val="00FA6E5F"/>
    <w:rsid w:val="00FB064B"/>
    <w:rsid w:val="00FB27AA"/>
    <w:rsid w:val="00FB3333"/>
    <w:rsid w:val="00FB7614"/>
    <w:rsid w:val="00FC2755"/>
    <w:rsid w:val="00FC6804"/>
    <w:rsid w:val="00FD5344"/>
    <w:rsid w:val="00FD55BB"/>
    <w:rsid w:val="00FE29C0"/>
    <w:rsid w:val="00FE2D04"/>
    <w:rsid w:val="00FE44DD"/>
    <w:rsid w:val="00FE4A90"/>
    <w:rsid w:val="00FF46E9"/>
    <w:rsid w:val="00FF4DA8"/>
    <w:rsid w:val="00FF5E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62C4B6"/>
  <w15:docId w15:val="{B18EF9C7-3576-466D-8D11-1E73AE7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B34"/>
  </w:style>
  <w:style w:type="paragraph" w:styleId="Heading1">
    <w:name w:val="heading 1"/>
    <w:basedOn w:val="Normal"/>
    <w:link w:val="Heading1Char"/>
    <w:uiPriority w:val="9"/>
    <w:rsid w:val="00E554E7"/>
    <w:pPr>
      <w:spacing w:beforeLines="1" w:afterLines="1"/>
      <w:outlineLvl w:val="0"/>
    </w:pPr>
    <w:rPr>
      <w:rFonts w:ascii="Times" w:eastAsia="Times New Roman" w:hAnsi="Times" w:cs="Times New Roman"/>
      <w:b/>
      <w:kern w:val="36"/>
      <w:sz w:val="48"/>
      <w:szCs w:val="20"/>
      <w:lang w:val="en-GB"/>
    </w:rPr>
  </w:style>
  <w:style w:type="paragraph" w:styleId="Heading5">
    <w:name w:val="heading 5"/>
    <w:basedOn w:val="Normal"/>
    <w:next w:val="Normal"/>
    <w:link w:val="Heading5Char"/>
    <w:uiPriority w:val="9"/>
    <w:unhideWhenUsed/>
    <w:qFormat/>
    <w:rsid w:val="00E554E7"/>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80"/>
    <w:pPr>
      <w:ind w:left="720"/>
      <w:contextualSpacing/>
    </w:pPr>
  </w:style>
  <w:style w:type="character" w:styleId="Hyperlink">
    <w:name w:val="Hyperlink"/>
    <w:basedOn w:val="DefaultParagraphFont"/>
    <w:uiPriority w:val="99"/>
    <w:unhideWhenUsed/>
    <w:rsid w:val="005E0780"/>
    <w:rPr>
      <w:color w:val="0000FF" w:themeColor="hyperlink"/>
      <w:u w:val="single"/>
    </w:rPr>
  </w:style>
  <w:style w:type="paragraph" w:styleId="Header">
    <w:name w:val="header"/>
    <w:basedOn w:val="Normal"/>
    <w:link w:val="HeaderChar"/>
    <w:uiPriority w:val="99"/>
    <w:rsid w:val="00EB6A69"/>
    <w:pPr>
      <w:tabs>
        <w:tab w:val="center" w:pos="4320"/>
        <w:tab w:val="right" w:pos="8640"/>
      </w:tabs>
    </w:pPr>
  </w:style>
  <w:style w:type="character" w:customStyle="1" w:styleId="HeaderChar">
    <w:name w:val="Header Char"/>
    <w:basedOn w:val="DefaultParagraphFont"/>
    <w:link w:val="Header"/>
    <w:uiPriority w:val="99"/>
    <w:rsid w:val="00EB6A69"/>
  </w:style>
  <w:style w:type="paragraph" w:styleId="Footer">
    <w:name w:val="footer"/>
    <w:basedOn w:val="Normal"/>
    <w:link w:val="FooterChar"/>
    <w:uiPriority w:val="99"/>
    <w:rsid w:val="00EB6A69"/>
    <w:pPr>
      <w:tabs>
        <w:tab w:val="center" w:pos="4320"/>
        <w:tab w:val="right" w:pos="8640"/>
      </w:tabs>
    </w:pPr>
  </w:style>
  <w:style w:type="character" w:customStyle="1" w:styleId="FooterChar">
    <w:name w:val="Footer Char"/>
    <w:basedOn w:val="DefaultParagraphFont"/>
    <w:link w:val="Footer"/>
    <w:uiPriority w:val="99"/>
    <w:rsid w:val="00EB6A69"/>
  </w:style>
  <w:style w:type="character" w:customStyle="1" w:styleId="Heading1Char">
    <w:name w:val="Heading 1 Char"/>
    <w:basedOn w:val="DefaultParagraphFont"/>
    <w:link w:val="Heading1"/>
    <w:uiPriority w:val="9"/>
    <w:rsid w:val="00E554E7"/>
    <w:rPr>
      <w:rFonts w:ascii="Times" w:eastAsia="Times New Roman" w:hAnsi="Times" w:cs="Times New Roman"/>
      <w:b/>
      <w:kern w:val="36"/>
      <w:sz w:val="48"/>
      <w:szCs w:val="20"/>
      <w:lang w:val="en-GB"/>
    </w:rPr>
  </w:style>
  <w:style w:type="character" w:customStyle="1" w:styleId="Heading5Char">
    <w:name w:val="Heading 5 Char"/>
    <w:basedOn w:val="DefaultParagraphFont"/>
    <w:link w:val="Heading5"/>
    <w:uiPriority w:val="9"/>
    <w:rsid w:val="00E554E7"/>
    <w:rPr>
      <w:b/>
      <w:bCs/>
      <w:i/>
      <w:iCs/>
      <w:sz w:val="26"/>
      <w:szCs w:val="26"/>
      <w:lang w:val="en-GB"/>
    </w:rPr>
  </w:style>
  <w:style w:type="paragraph" w:styleId="HTMLPreformatted">
    <w:name w:val="HTML Preformatted"/>
    <w:basedOn w:val="Normal"/>
    <w:link w:val="HTMLPreformattedChar"/>
    <w:uiPriority w:val="99"/>
    <w:rsid w:val="00E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GB"/>
    </w:rPr>
  </w:style>
  <w:style w:type="character" w:customStyle="1" w:styleId="HTMLPreformattedChar">
    <w:name w:val="HTML Preformatted Char"/>
    <w:basedOn w:val="DefaultParagraphFont"/>
    <w:link w:val="HTMLPreformatted"/>
    <w:uiPriority w:val="99"/>
    <w:rsid w:val="00E554E7"/>
    <w:rPr>
      <w:rFonts w:ascii="Courier" w:eastAsia="Times New Roman" w:hAnsi="Courier" w:cs="Courier"/>
      <w:sz w:val="20"/>
      <w:szCs w:val="20"/>
      <w:lang w:val="en-GB"/>
    </w:rPr>
  </w:style>
  <w:style w:type="character" w:styleId="Strong">
    <w:name w:val="Strong"/>
    <w:basedOn w:val="DefaultParagraphFont"/>
    <w:uiPriority w:val="22"/>
    <w:qFormat/>
    <w:rsid w:val="00E554E7"/>
    <w:rPr>
      <w:b/>
    </w:rPr>
  </w:style>
  <w:style w:type="paragraph" w:styleId="NormalWeb">
    <w:name w:val="Normal (Web)"/>
    <w:basedOn w:val="Normal"/>
    <w:uiPriority w:val="99"/>
    <w:rsid w:val="00E554E7"/>
    <w:pPr>
      <w:spacing w:beforeLines="1" w:afterLines="1"/>
    </w:pPr>
    <w:rPr>
      <w:rFonts w:ascii="Times" w:eastAsia="Times New Roman" w:hAnsi="Times" w:cs="Times New Roman"/>
      <w:sz w:val="20"/>
      <w:szCs w:val="20"/>
      <w:lang w:val="en-GB"/>
    </w:rPr>
  </w:style>
  <w:style w:type="paragraph" w:customStyle="1" w:styleId="topic-paragraph">
    <w:name w:val="topic-paragraph"/>
    <w:basedOn w:val="Normal"/>
    <w:rsid w:val="00E554E7"/>
    <w:pPr>
      <w:spacing w:beforeLines="1" w:afterLines="1"/>
    </w:pPr>
    <w:rPr>
      <w:rFonts w:ascii="Times" w:eastAsia="Times New Roman" w:hAnsi="Times" w:cs="Times New Roman"/>
      <w:sz w:val="20"/>
      <w:szCs w:val="20"/>
      <w:lang w:val="en-GB"/>
    </w:rPr>
  </w:style>
  <w:style w:type="character" w:styleId="UnresolvedMention">
    <w:name w:val="Unresolved Mention"/>
    <w:basedOn w:val="DefaultParagraphFont"/>
    <w:uiPriority w:val="99"/>
    <w:semiHidden/>
    <w:unhideWhenUsed/>
    <w:rsid w:val="00E33F97"/>
    <w:rPr>
      <w:color w:val="605E5C"/>
      <w:shd w:val="clear" w:color="auto" w:fill="E1DFDD"/>
    </w:rPr>
  </w:style>
  <w:style w:type="character" w:styleId="FollowedHyperlink">
    <w:name w:val="FollowedHyperlink"/>
    <w:basedOn w:val="DefaultParagraphFont"/>
    <w:semiHidden/>
    <w:unhideWhenUsed/>
    <w:rsid w:val="001442FA"/>
    <w:rPr>
      <w:color w:val="800080" w:themeColor="followedHyperlink"/>
      <w:u w:val="single"/>
    </w:rPr>
  </w:style>
  <w:style w:type="paragraph" w:styleId="BalloonText">
    <w:name w:val="Balloon Text"/>
    <w:basedOn w:val="Normal"/>
    <w:link w:val="BalloonTextChar"/>
    <w:semiHidden/>
    <w:unhideWhenUsed/>
    <w:rsid w:val="007505F9"/>
    <w:rPr>
      <w:rFonts w:ascii="Segoe UI" w:hAnsi="Segoe UI" w:cs="Segoe UI"/>
      <w:sz w:val="18"/>
      <w:szCs w:val="18"/>
    </w:rPr>
  </w:style>
  <w:style w:type="character" w:customStyle="1" w:styleId="BalloonTextChar">
    <w:name w:val="Balloon Text Char"/>
    <w:basedOn w:val="DefaultParagraphFont"/>
    <w:link w:val="BalloonText"/>
    <w:semiHidden/>
    <w:rsid w:val="007505F9"/>
    <w:rPr>
      <w:rFonts w:ascii="Segoe UI" w:hAnsi="Segoe UI" w:cs="Segoe UI"/>
      <w:sz w:val="18"/>
      <w:szCs w:val="18"/>
    </w:rPr>
  </w:style>
  <w:style w:type="character" w:styleId="CommentReference">
    <w:name w:val="annotation reference"/>
    <w:basedOn w:val="DefaultParagraphFont"/>
    <w:semiHidden/>
    <w:unhideWhenUsed/>
    <w:rsid w:val="00785C56"/>
    <w:rPr>
      <w:sz w:val="16"/>
      <w:szCs w:val="16"/>
    </w:rPr>
  </w:style>
  <w:style w:type="paragraph" w:styleId="CommentText">
    <w:name w:val="annotation text"/>
    <w:basedOn w:val="Normal"/>
    <w:link w:val="CommentTextChar"/>
    <w:semiHidden/>
    <w:unhideWhenUsed/>
    <w:rsid w:val="00785C56"/>
    <w:rPr>
      <w:sz w:val="20"/>
      <w:szCs w:val="20"/>
    </w:rPr>
  </w:style>
  <w:style w:type="character" w:customStyle="1" w:styleId="CommentTextChar">
    <w:name w:val="Comment Text Char"/>
    <w:basedOn w:val="DefaultParagraphFont"/>
    <w:link w:val="CommentText"/>
    <w:semiHidden/>
    <w:rsid w:val="00785C56"/>
    <w:rPr>
      <w:sz w:val="20"/>
      <w:szCs w:val="20"/>
    </w:rPr>
  </w:style>
  <w:style w:type="paragraph" w:styleId="CommentSubject">
    <w:name w:val="annotation subject"/>
    <w:basedOn w:val="CommentText"/>
    <w:next w:val="CommentText"/>
    <w:link w:val="CommentSubjectChar"/>
    <w:semiHidden/>
    <w:unhideWhenUsed/>
    <w:rsid w:val="00785C56"/>
    <w:rPr>
      <w:b/>
      <w:bCs/>
    </w:rPr>
  </w:style>
  <w:style w:type="character" w:customStyle="1" w:styleId="CommentSubjectChar">
    <w:name w:val="Comment Subject Char"/>
    <w:basedOn w:val="CommentTextChar"/>
    <w:link w:val="CommentSubject"/>
    <w:semiHidden/>
    <w:rsid w:val="00785C56"/>
    <w:rPr>
      <w:b/>
      <w:bCs/>
      <w:sz w:val="20"/>
      <w:szCs w:val="20"/>
    </w:rPr>
  </w:style>
  <w:style w:type="paragraph" w:styleId="BodyText">
    <w:name w:val="Body Text"/>
    <w:basedOn w:val="Normal"/>
    <w:link w:val="BodyTextChar"/>
    <w:rsid w:val="00C426D2"/>
    <w:rPr>
      <w:rFonts w:ascii="Arial" w:eastAsia="Times New Roman" w:hAnsi="Arial" w:cs="Times New Roman"/>
      <w:sz w:val="28"/>
      <w:szCs w:val="20"/>
      <w:lang w:val="en-GB" w:eastAsia="en-GB"/>
    </w:rPr>
  </w:style>
  <w:style w:type="character" w:customStyle="1" w:styleId="BodyTextChar">
    <w:name w:val="Body Text Char"/>
    <w:basedOn w:val="DefaultParagraphFont"/>
    <w:link w:val="BodyText"/>
    <w:rsid w:val="00C426D2"/>
    <w:rPr>
      <w:rFonts w:ascii="Arial" w:eastAsia="Times New Roman" w:hAnsi="Arial" w:cs="Times New Roman"/>
      <w:sz w:val="2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0372">
      <w:bodyDiv w:val="1"/>
      <w:marLeft w:val="0"/>
      <w:marRight w:val="0"/>
      <w:marTop w:val="0"/>
      <w:marBottom w:val="0"/>
      <w:divBdr>
        <w:top w:val="none" w:sz="0" w:space="0" w:color="auto"/>
        <w:left w:val="none" w:sz="0" w:space="0" w:color="auto"/>
        <w:bottom w:val="none" w:sz="0" w:space="0" w:color="auto"/>
        <w:right w:val="none" w:sz="0" w:space="0" w:color="auto"/>
      </w:divBdr>
    </w:div>
    <w:div w:id="1339191585">
      <w:bodyDiv w:val="1"/>
      <w:marLeft w:val="0"/>
      <w:marRight w:val="0"/>
      <w:marTop w:val="0"/>
      <w:marBottom w:val="0"/>
      <w:divBdr>
        <w:top w:val="none" w:sz="0" w:space="0" w:color="auto"/>
        <w:left w:val="none" w:sz="0" w:space="0" w:color="auto"/>
        <w:bottom w:val="none" w:sz="0" w:space="0" w:color="auto"/>
        <w:right w:val="none" w:sz="0" w:space="0" w:color="auto"/>
      </w:divBdr>
    </w:div>
    <w:div w:id="1437408610">
      <w:bodyDiv w:val="1"/>
      <w:marLeft w:val="0"/>
      <w:marRight w:val="0"/>
      <w:marTop w:val="0"/>
      <w:marBottom w:val="0"/>
      <w:divBdr>
        <w:top w:val="none" w:sz="0" w:space="0" w:color="auto"/>
        <w:left w:val="none" w:sz="0" w:space="0" w:color="auto"/>
        <w:bottom w:val="none" w:sz="0" w:space="0" w:color="auto"/>
        <w:right w:val="none" w:sz="0" w:space="0" w:color="auto"/>
      </w:divBdr>
    </w:div>
    <w:div w:id="1516727104">
      <w:bodyDiv w:val="1"/>
      <w:marLeft w:val="0"/>
      <w:marRight w:val="0"/>
      <w:marTop w:val="0"/>
      <w:marBottom w:val="0"/>
      <w:divBdr>
        <w:top w:val="none" w:sz="0" w:space="0" w:color="auto"/>
        <w:left w:val="none" w:sz="0" w:space="0" w:color="auto"/>
        <w:bottom w:val="none" w:sz="0" w:space="0" w:color="auto"/>
        <w:right w:val="none" w:sz="0" w:space="0" w:color="auto"/>
      </w:divBdr>
    </w:div>
    <w:div w:id="214206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620shouse.org.uk" TargetMode="External"/><Relationship Id="rId13" Type="http://schemas.openxmlformats.org/officeDocument/2006/relationships/hyperlink" Target="mailto:harboroughmuseum@leics.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en.keeling@leics.gov.uk" TargetMode="External"/><Relationship Id="rId12" Type="http://schemas.openxmlformats.org/officeDocument/2006/relationships/hyperlink" Target="http://www.harboroughmuseum.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ltonmuseum@leics.gov.uk" TargetMode="External"/><Relationship Id="rId5" Type="http://schemas.openxmlformats.org/officeDocument/2006/relationships/footnotes" Target="footnotes.xml"/><Relationship Id="rId15" Type="http://schemas.openxmlformats.org/officeDocument/2006/relationships/hyperlink" Target="mailto:Bosworth@leics.gov.uk" TargetMode="External"/><Relationship Id="rId10" Type="http://schemas.openxmlformats.org/officeDocument/2006/relationships/hyperlink" Target="http://www.meltonmuseu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620shouse@leics.gov.uk"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6066</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Edwards</dc:creator>
  <cp:keywords/>
  <dc:description/>
  <cp:lastModifiedBy>Helen Keeling</cp:lastModifiedBy>
  <cp:revision>4</cp:revision>
  <cp:lastPrinted>2022-06-14T16:33:00Z</cp:lastPrinted>
  <dcterms:created xsi:type="dcterms:W3CDTF">2024-09-02T11:00:00Z</dcterms:created>
  <dcterms:modified xsi:type="dcterms:W3CDTF">2024-09-02T13:31:00Z</dcterms:modified>
</cp:coreProperties>
</file>